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0C5DC9">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5"/>
          </w:tcPr>
          <w:p w:rsidR="00F23E8B" w:rsidRPr="00C67CEF" w:rsidRDefault="00F23E8B" w:rsidP="00F23E8B">
            <w:pPr>
              <w:pStyle w:val="Heading4"/>
              <w:rPr>
                <w:color w:val="FF0000"/>
              </w:rPr>
            </w:pPr>
            <w:r w:rsidRPr="00C67CEF">
              <w:t xml:space="preserve">SECOND YEAR FISH &amp; WILDLIFE FIELD </w:t>
            </w:r>
            <w:smartTag w:uri="urn:schemas-microsoft-com:office:smarttags" w:element="stockticker">
              <w:r w:rsidRPr="00C67CEF">
                <w:t>CAMP</w:t>
              </w:r>
            </w:smartTag>
            <w:r w:rsidRPr="00C67CEF">
              <w:t xml:space="preserve"> </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23E8B">
            <w:pPr>
              <w:rPr>
                <w:rFonts w:ascii="Arial" w:hAnsi="Arial"/>
              </w:rPr>
            </w:pPr>
            <w:smartTag w:uri="urn:schemas-microsoft-com:office:smarttags" w:element="stockticker">
              <w:r>
                <w:rPr>
                  <w:rFonts w:ascii="Arial" w:hAnsi="Arial"/>
                </w:rPr>
                <w:t>NRT</w:t>
              </w:r>
            </w:smartTag>
            <w:r>
              <w:rPr>
                <w:rFonts w:ascii="Arial" w:hAnsi="Arial"/>
              </w:rPr>
              <w:t xml:space="preserve"> 251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B2A8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F&amp; W Conservation Technician</w:t>
            </w:r>
          </w:p>
          <w:p w:rsidR="00F23E8B" w:rsidRDefault="00F23E8B" w:rsidP="001D62C5">
            <w:pPr>
              <w:rPr>
                <w:rFonts w:ascii="Arial" w:hAnsi="Arial"/>
              </w:rPr>
            </w:pPr>
          </w:p>
          <w:p w:rsidR="001D62C5" w:rsidRDefault="001D62C5" w:rsidP="001D62C5">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CB2A80" w:rsidP="00474F61">
            <w:pPr>
              <w:rPr>
                <w:rFonts w:ascii="Arial" w:hAnsi="Arial"/>
              </w:rPr>
            </w:pPr>
            <w:r>
              <w:rPr>
                <w:rFonts w:ascii="Arial" w:hAnsi="Arial"/>
              </w:rPr>
              <w:t>R. Namespetra</w:t>
            </w:r>
            <w:r w:rsidR="00474F61">
              <w:rPr>
                <w:rFonts w:ascii="Arial" w:hAnsi="Arial"/>
              </w:rPr>
              <w:t xml:space="preserve"> &amp; R. Routledge</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F23E8B" w:rsidP="00474F61">
            <w:pPr>
              <w:rPr>
                <w:rFonts w:ascii="Arial" w:hAnsi="Arial"/>
              </w:rPr>
            </w:pPr>
            <w:r>
              <w:rPr>
                <w:rFonts w:ascii="Arial" w:hAnsi="Arial"/>
              </w:rPr>
              <w:t>May 201</w:t>
            </w:r>
            <w:r w:rsidR="00474F61">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F23E8B" w:rsidP="00F62E7B">
            <w:pPr>
              <w:rPr>
                <w:rFonts w:ascii="Arial" w:hAnsi="Arial"/>
              </w:rPr>
            </w:pPr>
            <w:r>
              <w:rPr>
                <w:rFonts w:ascii="Arial" w:hAnsi="Arial"/>
              </w:rPr>
              <w:t>May 20</w:t>
            </w:r>
            <w:r w:rsidR="008F312E">
              <w:rPr>
                <w:rFonts w:ascii="Arial" w:hAnsi="Arial"/>
              </w:rPr>
              <w:t>1</w:t>
            </w:r>
            <w:r w:rsidR="00F62E7B">
              <w:rPr>
                <w:rFonts w:ascii="Arial" w:hAnsi="Arial"/>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E276B5" w:rsidP="00CB2A80">
            <w:pPr>
              <w:rPr>
                <w:rFonts w:ascii="Arial" w:hAnsi="Arial"/>
              </w:rPr>
            </w:pPr>
            <w:r>
              <w:rPr>
                <w:rFonts w:ascii="Arial" w:hAnsi="Arial"/>
              </w:rPr>
              <w:t xml:space="preserve">                             </w:t>
            </w:r>
          </w:p>
        </w:tc>
        <w:tc>
          <w:tcPr>
            <w:tcW w:w="1710" w:type="dxa"/>
          </w:tcPr>
          <w:p w:rsidR="00B554E4" w:rsidRPr="00983D18" w:rsidRDefault="00B554E4" w:rsidP="00D92C8E">
            <w:pPr>
              <w:jc w:val="center"/>
              <w:rPr>
                <w:rFonts w:ascii="Arial" w:hAnsi="Arial"/>
                <w:lang w:val="en-GB"/>
              </w:rPr>
            </w:pP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CB2A80"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N/A</w:t>
            </w:r>
          </w:p>
        </w:tc>
      </w:tr>
      <w:tr w:rsidR="00D1300B">
        <w:trPr>
          <w:cantSplit/>
        </w:trPr>
        <w:tc>
          <w:tcPr>
            <w:tcW w:w="9558" w:type="dxa"/>
            <w:gridSpan w:val="6"/>
          </w:tcPr>
          <w:p w:rsidR="00D1300B" w:rsidRPr="00156A9D" w:rsidRDefault="00D1300B" w:rsidP="00796342">
            <w:pPr>
              <w:pStyle w:val="Heading2"/>
              <w:tabs>
                <w:tab w:val="center" w:pos="4560"/>
              </w:tabs>
              <w:rPr>
                <w:rFonts w:ascii="Arial" w:hAnsi="Arial"/>
                <w:szCs w:val="24"/>
              </w:rPr>
            </w:pPr>
            <w:r w:rsidRPr="00156A9D">
              <w:rPr>
                <w:rFonts w:ascii="Arial" w:hAnsi="Arial"/>
                <w:szCs w:val="24"/>
              </w:rPr>
              <w:t>Copyright ©</w:t>
            </w:r>
            <w:r w:rsidR="00F62E7B">
              <w:rPr>
                <w:rFonts w:ascii="Arial" w:hAnsi="Arial"/>
                <w:szCs w:val="24"/>
              </w:rPr>
              <w:t>201</w:t>
            </w:r>
            <w:r w:rsidR="00474F61">
              <w:rPr>
                <w:rFonts w:ascii="Arial" w:hAnsi="Arial"/>
                <w:szCs w:val="24"/>
              </w:rPr>
              <w:t>4</w:t>
            </w:r>
            <w:r w:rsidRPr="00156A9D">
              <w:rPr>
                <w:rFonts w:ascii="Arial" w:hAnsi="Arial"/>
                <w:szCs w:val="24"/>
              </w:rPr>
              <w:t xml:space="preserve"> The Sault College of Applied Arts &amp; Technology</w:t>
            </w:r>
          </w:p>
          <w:p w:rsidR="00D1300B" w:rsidRPr="00156A9D" w:rsidRDefault="00D1300B">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D1300B" w:rsidRPr="00156A9D" w:rsidRDefault="00D1300B">
            <w:pPr>
              <w:pStyle w:val="Heading2"/>
              <w:tabs>
                <w:tab w:val="center" w:pos="4560"/>
              </w:tabs>
              <w:rPr>
                <w:rFonts w:ascii="Arial" w:hAnsi="Arial"/>
                <w:b w:val="0"/>
                <w:szCs w:val="24"/>
              </w:rPr>
            </w:pPr>
            <w:r w:rsidRPr="00156A9D">
              <w:rPr>
                <w:rFonts w:ascii="Arial" w:hAnsi="Arial"/>
                <w:b w:val="0"/>
                <w:i/>
                <w:szCs w:val="24"/>
              </w:rPr>
              <w:t>written permission of Sault College of Applied Arts &amp; Technology is prohibited.</w:t>
            </w:r>
          </w:p>
        </w:tc>
      </w:tr>
      <w:tr w:rsidR="00163733">
        <w:trPr>
          <w:cantSplit/>
        </w:trPr>
        <w:tc>
          <w:tcPr>
            <w:tcW w:w="9558" w:type="dxa"/>
            <w:gridSpan w:val="6"/>
          </w:tcPr>
          <w:p w:rsidR="00163733" w:rsidRPr="007B27A6" w:rsidRDefault="00163733" w:rsidP="003A253D">
            <w:pPr>
              <w:pStyle w:val="Heading2"/>
              <w:tabs>
                <w:tab w:val="center" w:pos="4560"/>
              </w:tabs>
              <w:rPr>
                <w:rFonts w:ascii="Arial" w:hAnsi="Arial"/>
                <w:i/>
              </w:rPr>
            </w:pPr>
            <w:r w:rsidRPr="00E61DBA">
              <w:rPr>
                <w:rFonts w:ascii="Arial" w:hAnsi="Arial"/>
                <w:i/>
              </w:rPr>
              <w:t>For additional informa</w:t>
            </w:r>
            <w:r w:rsidR="00CB2A80">
              <w:rPr>
                <w:rFonts w:ascii="Arial" w:hAnsi="Arial"/>
                <w:i/>
              </w:rPr>
              <w:t>tion, please contact Colin Kirkwood</w:t>
            </w:r>
            <w:r w:rsidRPr="00E61DBA">
              <w:rPr>
                <w:rFonts w:ascii="Arial" w:hAnsi="Arial"/>
                <w:i/>
              </w:rPr>
              <w:t xml:space="preserve">, </w:t>
            </w:r>
          </w:p>
        </w:tc>
      </w:tr>
      <w:tr w:rsidR="00163733">
        <w:trPr>
          <w:cantSplit/>
        </w:trPr>
        <w:tc>
          <w:tcPr>
            <w:tcW w:w="9558" w:type="dxa"/>
            <w:gridSpan w:val="6"/>
          </w:tcPr>
          <w:p w:rsidR="00163733" w:rsidRDefault="00CB2A80" w:rsidP="003A253D">
            <w:pPr>
              <w:tabs>
                <w:tab w:val="center" w:pos="4560"/>
              </w:tabs>
              <w:jc w:val="center"/>
              <w:rPr>
                <w:rFonts w:ascii="Arial" w:hAnsi="Arial"/>
                <w:b/>
                <w:i/>
                <w:lang w:val="en-GB"/>
              </w:rPr>
            </w:pPr>
            <w:r>
              <w:rPr>
                <w:rFonts w:ascii="Arial" w:hAnsi="Arial"/>
                <w:b/>
                <w:i/>
              </w:rPr>
              <w:t>Dean</w:t>
            </w:r>
            <w:r w:rsidR="00163733" w:rsidRPr="007B27A6">
              <w:rPr>
                <w:rFonts w:ascii="Arial" w:hAnsi="Arial"/>
                <w:b/>
                <w:i/>
                <w:lang w:val="en-GB"/>
              </w:rPr>
              <w:t xml:space="preserve">  </w:t>
            </w:r>
            <w:r w:rsidR="00163733">
              <w:rPr>
                <w:rFonts w:ascii="Arial" w:hAnsi="Arial"/>
                <w:b/>
                <w:i/>
                <w:lang w:val="en-GB"/>
              </w:rPr>
              <w:t xml:space="preserve">Environment/Design/Business, </w:t>
            </w:r>
          </w:p>
          <w:p w:rsidR="00163733" w:rsidRPr="00E61DBA" w:rsidRDefault="00163733" w:rsidP="003A253D">
            <w:pPr>
              <w:tabs>
                <w:tab w:val="center" w:pos="4560"/>
              </w:tabs>
              <w:jc w:val="center"/>
              <w:rPr>
                <w:rFonts w:ascii="Arial" w:hAnsi="Arial"/>
                <w:b/>
                <w:i/>
                <w:lang w:val="en-GB"/>
              </w:rPr>
            </w:pPr>
            <w:r w:rsidRPr="00E61DBA">
              <w:rPr>
                <w:rFonts w:ascii="Arial" w:hAnsi="Arial"/>
                <w:b/>
                <w:i/>
                <w:lang w:val="en-GB"/>
              </w:rPr>
              <w:t>School of Environment &amp; Technology</w:t>
            </w:r>
          </w:p>
        </w:tc>
      </w:tr>
      <w:tr w:rsidR="00163733">
        <w:trPr>
          <w:cantSplit/>
        </w:trPr>
        <w:tc>
          <w:tcPr>
            <w:tcW w:w="9558" w:type="dxa"/>
            <w:gridSpan w:val="6"/>
          </w:tcPr>
          <w:p w:rsidR="00163733" w:rsidRPr="00E61DBA" w:rsidRDefault="00CB2A80" w:rsidP="00CB2A80">
            <w:pPr>
              <w:tabs>
                <w:tab w:val="center" w:pos="4560"/>
              </w:tabs>
              <w:jc w:val="center"/>
              <w:rPr>
                <w:rFonts w:ascii="Arial" w:hAnsi="Arial"/>
                <w:b/>
                <w:i/>
                <w:lang w:val="en-GB"/>
              </w:rPr>
            </w:pPr>
            <w:r>
              <w:rPr>
                <w:rFonts w:ascii="Arial" w:hAnsi="Arial"/>
                <w:b/>
                <w:i/>
                <w:lang w:val="en-GB"/>
              </w:rPr>
              <w:t>(705) 759-2554, Ext. 2688</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rsidRPr="00796342">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Pr="00796342" w:rsidRDefault="00D1300B">
            <w:pPr>
              <w:rPr>
                <w:rFonts w:ascii="Arial" w:hAnsi="Arial" w:cs="Arial"/>
                <w:b/>
              </w:rPr>
            </w:pPr>
            <w:r w:rsidRPr="002968D8">
              <w:rPr>
                <w:rFonts w:ascii="Arial" w:hAnsi="Arial" w:cs="Arial"/>
                <w:b/>
              </w:rPr>
              <w:t>COURSE DESCRIPTION:</w:t>
            </w:r>
            <w:r w:rsidR="00F23D9D" w:rsidRPr="00796342">
              <w:rPr>
                <w:rFonts w:ascii="Arial" w:hAnsi="Arial" w:cs="Arial"/>
                <w:b/>
              </w:rPr>
              <w:t xml:space="preserve">  </w:t>
            </w:r>
          </w:p>
          <w:p w:rsidR="00983D18" w:rsidRPr="00796342" w:rsidRDefault="00983D18">
            <w:pPr>
              <w:rPr>
                <w:rFonts w:ascii="Arial" w:hAnsi="Arial" w:cs="Arial"/>
                <w:b/>
              </w:rPr>
            </w:pPr>
          </w:p>
          <w:p w:rsidR="00B554E4" w:rsidRPr="00796342" w:rsidRDefault="00796342" w:rsidP="009F77BF">
            <w:pPr>
              <w:rPr>
                <w:rFonts w:ascii="Arial" w:hAnsi="Arial" w:cs="Arial"/>
              </w:rPr>
            </w:pPr>
            <w:r w:rsidRPr="00796342">
              <w:rPr>
                <w:rFonts w:ascii="Arial" w:hAnsi="Arial" w:cs="Arial"/>
              </w:rPr>
              <w:t xml:space="preserve">This field camp provides </w:t>
            </w:r>
            <w:r w:rsidR="002968D8">
              <w:rPr>
                <w:rFonts w:ascii="Arial" w:hAnsi="Arial" w:cs="Arial"/>
              </w:rPr>
              <w:t>many</w:t>
            </w:r>
            <w:r w:rsidRPr="00796342">
              <w:rPr>
                <w:rFonts w:ascii="Arial" w:hAnsi="Arial" w:cs="Arial"/>
              </w:rPr>
              <w:t xml:space="preserve"> hands-on, practical exp</w:t>
            </w:r>
            <w:r w:rsidR="000C4FFE">
              <w:rPr>
                <w:rFonts w:ascii="Arial" w:hAnsi="Arial" w:cs="Arial"/>
              </w:rPr>
              <w:t xml:space="preserve">eriences </w:t>
            </w:r>
            <w:r w:rsidR="002968D8">
              <w:rPr>
                <w:rFonts w:ascii="Arial" w:hAnsi="Arial" w:cs="Arial"/>
              </w:rPr>
              <w:t>related to</w:t>
            </w:r>
            <w:r w:rsidR="000C4FFE">
              <w:rPr>
                <w:rFonts w:ascii="Arial" w:hAnsi="Arial" w:cs="Arial"/>
              </w:rPr>
              <w:t xml:space="preserve"> </w:t>
            </w:r>
            <w:r w:rsidR="002968D8">
              <w:rPr>
                <w:rFonts w:ascii="Arial" w:hAnsi="Arial" w:cs="Arial"/>
              </w:rPr>
              <w:t>fish and wildlife</w:t>
            </w:r>
            <w:r w:rsidR="000C4FFE">
              <w:rPr>
                <w:rFonts w:ascii="Arial" w:hAnsi="Arial" w:cs="Arial"/>
              </w:rPr>
              <w:t xml:space="preserve">, aquatic </w:t>
            </w:r>
            <w:r w:rsidRPr="00796342">
              <w:rPr>
                <w:rFonts w:ascii="Arial" w:hAnsi="Arial" w:cs="Arial"/>
              </w:rPr>
              <w:t>studies</w:t>
            </w:r>
            <w:r w:rsidR="002968D8">
              <w:rPr>
                <w:rFonts w:ascii="Arial" w:hAnsi="Arial" w:cs="Arial"/>
              </w:rPr>
              <w:t xml:space="preserve"> and ecosystem classification</w:t>
            </w:r>
            <w:r w:rsidRPr="00796342">
              <w:rPr>
                <w:rFonts w:ascii="Arial" w:hAnsi="Arial" w:cs="Arial"/>
              </w:rPr>
              <w:t xml:space="preserve">. Emphasis will be placed on field techniques and surveys to evaluate </w:t>
            </w:r>
            <w:r w:rsidR="002968D8">
              <w:rPr>
                <w:rFonts w:ascii="Arial" w:hAnsi="Arial" w:cs="Arial"/>
              </w:rPr>
              <w:t xml:space="preserve">ecosystems, </w:t>
            </w:r>
            <w:r w:rsidRPr="00796342">
              <w:rPr>
                <w:rFonts w:ascii="Arial" w:hAnsi="Arial" w:cs="Arial"/>
              </w:rPr>
              <w:t xml:space="preserve">fish and wildlife populations and assess their habitats (e.g. </w:t>
            </w:r>
            <w:r w:rsidR="009F77BF">
              <w:rPr>
                <w:rFonts w:ascii="Arial" w:hAnsi="Arial" w:cs="Arial"/>
                <w:i/>
              </w:rPr>
              <w:t>Wildlife Habitat Evaluation</w:t>
            </w:r>
            <w:r w:rsidRPr="002968D8">
              <w:rPr>
                <w:rFonts w:ascii="Arial" w:hAnsi="Arial" w:cs="Arial"/>
                <w:i/>
              </w:rPr>
              <w:t>, Ontario Aquatic Habitat (Lake) Inventory Survey, Ontario Stream Assessment Protocol</w:t>
            </w:r>
            <w:r w:rsidRPr="00796342">
              <w:rPr>
                <w:rFonts w:ascii="Arial" w:hAnsi="Arial" w:cs="Arial"/>
              </w:rPr>
              <w:t xml:space="preserve">). Students will demonstrate the proper use of field instruments, traps and nets. In addition, the correct procedures for humane capture, handling and marking of wild animals will be practiced. </w:t>
            </w:r>
          </w:p>
        </w:tc>
      </w:tr>
    </w:tbl>
    <w:p w:rsidR="00D1300B" w:rsidRDefault="00D1300B">
      <w:pPr>
        <w:rPr>
          <w:rFonts w:ascii="Arial" w:hAnsi="Arial"/>
        </w:rPr>
      </w:pPr>
    </w:p>
    <w:p w:rsidR="008F312E" w:rsidRDefault="008F312E">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8226"/>
      </w:tblGrid>
      <w:tr w:rsidR="00D1300B" w:rsidTr="00AD0773">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AD0773">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p w:rsidR="008F312E" w:rsidRDefault="008F312E">
            <w:pPr>
              <w:rPr>
                <w:rFonts w:ascii="Arial" w:hAnsi="Arial"/>
              </w:rPr>
            </w:pPr>
          </w:p>
        </w:tc>
      </w:tr>
      <w:tr w:rsidR="00796342" w:rsidTr="00AD0773">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1.</w:t>
            </w:r>
          </w:p>
        </w:tc>
        <w:tc>
          <w:tcPr>
            <w:tcW w:w="8226" w:type="dxa"/>
          </w:tcPr>
          <w:p w:rsidR="00796342" w:rsidRPr="00796342" w:rsidRDefault="00796342" w:rsidP="00070807">
            <w:pPr>
              <w:pStyle w:val="EnvelopeReturn"/>
              <w:rPr>
                <w:rFonts w:cs="Arial"/>
                <w:b/>
                <w:szCs w:val="24"/>
              </w:rPr>
            </w:pPr>
            <w:r w:rsidRPr="00796342">
              <w:rPr>
                <w:rFonts w:cs="Arial"/>
                <w:b/>
                <w:szCs w:val="24"/>
              </w:rPr>
              <w:t>Cond</w:t>
            </w:r>
            <w:r w:rsidRPr="00796342">
              <w:rPr>
                <w:rFonts w:cs="Arial"/>
                <w:b/>
                <w:bCs/>
                <w:szCs w:val="24"/>
              </w:rPr>
              <w:t>uc</w:t>
            </w:r>
            <w:r w:rsidRPr="00796342">
              <w:rPr>
                <w:rFonts w:cs="Arial"/>
                <w:b/>
                <w:szCs w:val="24"/>
              </w:rPr>
              <w:t>t a lake survey using standard equipment and methodology</w:t>
            </w:r>
          </w:p>
          <w:p w:rsidR="00796342" w:rsidRPr="00796342" w:rsidRDefault="00796342" w:rsidP="00070807">
            <w:pPr>
              <w:pStyle w:val="EnvelopeReturn"/>
              <w:rPr>
                <w:rFonts w:cs="Arial"/>
                <w:b/>
                <w:bCs/>
                <w:szCs w:val="24"/>
              </w:rPr>
            </w:pPr>
          </w:p>
        </w:tc>
      </w:tr>
      <w:tr w:rsidR="00796342" w:rsidTr="00AD0773">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rPr>
            </w:pP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 xml:space="preserve">effectively use passive and active fish capture techniques such as gill nets, trap nets, minnow traps and seine nets </w:t>
            </w: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practice efficient and humane procedures to capture, handle fish</w:t>
            </w:r>
          </w:p>
          <w:p w:rsidR="00796342" w:rsidRPr="00796342" w:rsidRDefault="00796342" w:rsidP="00070807">
            <w:pPr>
              <w:pStyle w:val="EnvelopeReturn"/>
              <w:numPr>
                <w:ilvl w:val="0"/>
                <w:numId w:val="13"/>
              </w:numPr>
              <w:rPr>
                <w:rFonts w:cs="Arial"/>
                <w:szCs w:val="24"/>
              </w:rPr>
            </w:pPr>
            <w:r w:rsidRPr="00796342">
              <w:rPr>
                <w:rFonts w:cs="Arial"/>
                <w:szCs w:val="24"/>
              </w:rPr>
              <w:t>process fish by determining and recording species identification; total length; fork length; weight; sex; stomach contents; state of health; presence of parasites, tags or marks and by removing scales, fin rays cleithrum and/or otoliths for age determination</w:t>
            </w: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select and use appropriate field equipment to collect, document and preserve small littoral fish and aquatic invertebrates</w:t>
            </w:r>
          </w:p>
          <w:p w:rsidR="00796342" w:rsidRPr="00796342" w:rsidRDefault="00796342" w:rsidP="00070807">
            <w:pPr>
              <w:pStyle w:val="EnvelopeReturn"/>
              <w:numPr>
                <w:ilvl w:val="0"/>
                <w:numId w:val="13"/>
              </w:numPr>
              <w:rPr>
                <w:rFonts w:cs="Arial"/>
                <w:szCs w:val="24"/>
              </w:rPr>
            </w:pPr>
            <w:r w:rsidRPr="00796342">
              <w:rPr>
                <w:rFonts w:cs="Arial"/>
                <w:szCs w:val="24"/>
              </w:rPr>
              <w:t>correctly operate and where necessary, calibrate the following instrum</w:t>
            </w:r>
            <w:r w:rsidR="00C864F9">
              <w:rPr>
                <w:rFonts w:cs="Arial"/>
                <w:szCs w:val="24"/>
              </w:rPr>
              <w:t xml:space="preserve">ents and equipment for assessing water body parameters: </w:t>
            </w:r>
            <w:r w:rsidR="00C57F40">
              <w:rPr>
                <w:rFonts w:cs="Arial"/>
                <w:szCs w:val="24"/>
              </w:rPr>
              <w:t>YSI meter</w:t>
            </w:r>
            <w:r w:rsidR="00C864F9">
              <w:rPr>
                <w:rFonts w:cs="Arial"/>
                <w:szCs w:val="24"/>
              </w:rPr>
              <w:t>, and secchi disc</w:t>
            </w:r>
          </w:p>
          <w:p w:rsidR="00796342" w:rsidRPr="00796342" w:rsidRDefault="00796342" w:rsidP="00070807">
            <w:pPr>
              <w:pStyle w:val="EnvelopeReturn"/>
              <w:numPr>
                <w:ilvl w:val="0"/>
                <w:numId w:val="13"/>
              </w:numPr>
              <w:rPr>
                <w:rFonts w:cs="Arial"/>
                <w:szCs w:val="24"/>
              </w:rPr>
            </w:pPr>
            <w:r w:rsidRPr="00796342">
              <w:rPr>
                <w:rFonts w:cs="Arial"/>
                <w:szCs w:val="24"/>
              </w:rPr>
              <w:t>accurately map riparian vegetation, substrate types and other shoreline features for physical features map</w:t>
            </w: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 xml:space="preserve">safely operate an outboard motor under field conditions </w:t>
            </w:r>
          </w:p>
          <w:p w:rsidR="00796342" w:rsidRPr="00796342" w:rsidRDefault="00796342" w:rsidP="00070807">
            <w:pPr>
              <w:pStyle w:val="EnvelopeReturn"/>
              <w:tabs>
                <w:tab w:val="left" w:pos="360"/>
              </w:tabs>
              <w:rPr>
                <w:rFonts w:cs="Arial"/>
                <w:szCs w:val="24"/>
              </w:rPr>
            </w:pPr>
          </w:p>
          <w:p w:rsidR="00796342" w:rsidRDefault="00796342" w:rsidP="00070807">
            <w:pPr>
              <w:pStyle w:val="EnvelopeReturn"/>
              <w:tabs>
                <w:tab w:val="left" w:pos="360"/>
              </w:tabs>
              <w:rPr>
                <w:rFonts w:cs="Arial"/>
                <w:szCs w:val="24"/>
              </w:rPr>
            </w:pPr>
          </w:p>
          <w:p w:rsidR="00311657" w:rsidRPr="00796342" w:rsidRDefault="00311657" w:rsidP="00070807">
            <w:pPr>
              <w:pStyle w:val="EnvelopeReturn"/>
              <w:tabs>
                <w:tab w:val="left" w:pos="360"/>
              </w:tabs>
              <w:rPr>
                <w:rFonts w:cs="Arial"/>
                <w:szCs w:val="24"/>
              </w:rPr>
            </w:pPr>
          </w:p>
          <w:p w:rsidR="00796342" w:rsidRDefault="00796342" w:rsidP="00070807">
            <w:pPr>
              <w:pStyle w:val="EnvelopeReturn"/>
              <w:tabs>
                <w:tab w:val="left" w:pos="360"/>
              </w:tabs>
              <w:rPr>
                <w:rFonts w:cs="Arial"/>
                <w:szCs w:val="24"/>
              </w:rPr>
            </w:pPr>
          </w:p>
          <w:p w:rsidR="005E681B" w:rsidRPr="00796342" w:rsidRDefault="005E681B" w:rsidP="00070807">
            <w:pPr>
              <w:pStyle w:val="EnvelopeReturn"/>
              <w:tabs>
                <w:tab w:val="left" w:pos="360"/>
              </w:tabs>
              <w:rPr>
                <w:rFonts w:cs="Arial"/>
                <w:szCs w:val="24"/>
              </w:rPr>
            </w:pPr>
          </w:p>
          <w:p w:rsidR="00796342" w:rsidRPr="00796342" w:rsidRDefault="00796342" w:rsidP="00070807">
            <w:pPr>
              <w:pStyle w:val="EnvelopeReturn"/>
              <w:tabs>
                <w:tab w:val="left" w:pos="360"/>
              </w:tabs>
              <w:rPr>
                <w:rFonts w:cs="Arial"/>
                <w:szCs w:val="24"/>
              </w:rPr>
            </w:pPr>
          </w:p>
          <w:p w:rsidR="00796342" w:rsidRPr="00796342" w:rsidRDefault="00796342" w:rsidP="00070807">
            <w:pPr>
              <w:pStyle w:val="EnvelopeReturn"/>
              <w:tabs>
                <w:tab w:val="left" w:pos="360"/>
              </w:tabs>
              <w:rPr>
                <w:rFonts w:cs="Arial"/>
                <w:szCs w:val="24"/>
              </w:rPr>
            </w:pPr>
          </w:p>
        </w:tc>
      </w:tr>
      <w:tr w:rsidR="00796342" w:rsidTr="00AD0773">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2.</w:t>
            </w:r>
          </w:p>
        </w:tc>
        <w:tc>
          <w:tcPr>
            <w:tcW w:w="8226" w:type="dxa"/>
          </w:tcPr>
          <w:p w:rsidR="00796342" w:rsidRPr="00796342" w:rsidRDefault="00796342" w:rsidP="00070807">
            <w:pPr>
              <w:pStyle w:val="EnvelopeReturn"/>
              <w:rPr>
                <w:rFonts w:cs="Arial"/>
                <w:b/>
                <w:szCs w:val="24"/>
              </w:rPr>
            </w:pPr>
            <w:r w:rsidRPr="00796342">
              <w:rPr>
                <w:rFonts w:cs="Arial"/>
                <w:b/>
                <w:szCs w:val="24"/>
              </w:rPr>
              <w:t>Assess physical processes and channel structure of a stream</w:t>
            </w:r>
          </w:p>
          <w:p w:rsidR="00796342" w:rsidRPr="00796342" w:rsidRDefault="00796342" w:rsidP="00070807">
            <w:pPr>
              <w:pStyle w:val="EnvelopeReturn"/>
              <w:rPr>
                <w:rFonts w:cs="Arial"/>
                <w:szCs w:val="24"/>
              </w:rPr>
            </w:pPr>
          </w:p>
        </w:tc>
      </w:tr>
      <w:tr w:rsidR="00796342" w:rsidTr="00AD0773">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rPr>
            </w:pPr>
          </w:p>
          <w:p w:rsidR="00796342" w:rsidRPr="00796342" w:rsidRDefault="00796342" w:rsidP="00070807">
            <w:pPr>
              <w:pStyle w:val="EnvelopeReturn"/>
              <w:numPr>
                <w:ilvl w:val="0"/>
                <w:numId w:val="13"/>
              </w:numPr>
              <w:rPr>
                <w:rFonts w:cs="Arial"/>
                <w:szCs w:val="24"/>
              </w:rPr>
            </w:pPr>
            <w:r w:rsidRPr="00796342">
              <w:rPr>
                <w:rFonts w:cs="Arial"/>
                <w:szCs w:val="24"/>
              </w:rPr>
              <w:t xml:space="preserve">properly demonstrate the Ontario Stream Assessment Protocol field procedures for assessing physical processes and channel structure </w:t>
            </w:r>
          </w:p>
          <w:p w:rsidR="00796342" w:rsidRPr="00796342" w:rsidRDefault="00796342" w:rsidP="00070807">
            <w:pPr>
              <w:pStyle w:val="EnvelopeReturn"/>
              <w:numPr>
                <w:ilvl w:val="0"/>
                <w:numId w:val="13"/>
              </w:numPr>
              <w:rPr>
                <w:rFonts w:cs="Arial"/>
                <w:szCs w:val="24"/>
              </w:rPr>
            </w:pPr>
            <w:r w:rsidRPr="00796342">
              <w:rPr>
                <w:rFonts w:cs="Arial"/>
                <w:szCs w:val="24"/>
              </w:rPr>
              <w:t>accurately define site boundaries of the stream site</w:t>
            </w:r>
          </w:p>
          <w:p w:rsidR="00796342" w:rsidRPr="00796342" w:rsidRDefault="00796342" w:rsidP="00070807">
            <w:pPr>
              <w:pStyle w:val="EnvelopeReturn"/>
              <w:numPr>
                <w:ilvl w:val="0"/>
                <w:numId w:val="13"/>
              </w:numPr>
              <w:rPr>
                <w:rFonts w:cs="Arial"/>
                <w:szCs w:val="24"/>
              </w:rPr>
            </w:pPr>
            <w:r w:rsidRPr="00796342">
              <w:rPr>
                <w:rFonts w:cs="Arial"/>
                <w:szCs w:val="24"/>
              </w:rPr>
              <w:t>set up transects and observation points</w:t>
            </w:r>
          </w:p>
          <w:p w:rsidR="00796342" w:rsidRPr="00796342" w:rsidRDefault="00796342" w:rsidP="00070807">
            <w:pPr>
              <w:pStyle w:val="EnvelopeReturn"/>
              <w:numPr>
                <w:ilvl w:val="0"/>
                <w:numId w:val="13"/>
              </w:numPr>
              <w:rPr>
                <w:rFonts w:cs="Arial"/>
                <w:szCs w:val="24"/>
              </w:rPr>
            </w:pPr>
            <w:r w:rsidRPr="00796342">
              <w:rPr>
                <w:rFonts w:cs="Arial"/>
                <w:szCs w:val="24"/>
              </w:rPr>
              <w:t>correctly measure hydraulic head (velocity), active channel width, instream cover, maximum particle size, bank stability, bank vegetation and cover type, stream bearing</w:t>
            </w:r>
          </w:p>
          <w:p w:rsidR="00796342" w:rsidRPr="00796342" w:rsidRDefault="00796342" w:rsidP="00070807">
            <w:pPr>
              <w:pStyle w:val="EnvelopeReturn"/>
              <w:numPr>
                <w:ilvl w:val="0"/>
                <w:numId w:val="13"/>
              </w:numPr>
              <w:rPr>
                <w:rFonts w:cs="Arial"/>
                <w:szCs w:val="24"/>
              </w:rPr>
            </w:pPr>
            <w:r w:rsidRPr="00796342">
              <w:rPr>
                <w:rFonts w:cs="Arial"/>
                <w:szCs w:val="24"/>
              </w:rPr>
              <w:t>classify stream substrate types</w:t>
            </w:r>
          </w:p>
          <w:p w:rsidR="00796342" w:rsidRDefault="00796342" w:rsidP="00070807">
            <w:pPr>
              <w:pStyle w:val="EnvelopeReturn"/>
              <w:tabs>
                <w:tab w:val="left" w:pos="360"/>
              </w:tabs>
              <w:rPr>
                <w:rFonts w:cs="Arial"/>
                <w:szCs w:val="24"/>
              </w:rPr>
            </w:pPr>
          </w:p>
          <w:p w:rsidR="008F312E" w:rsidRPr="00796342" w:rsidRDefault="008F312E" w:rsidP="00070807">
            <w:pPr>
              <w:pStyle w:val="EnvelopeReturn"/>
              <w:tabs>
                <w:tab w:val="left" w:pos="360"/>
              </w:tabs>
              <w:rPr>
                <w:rFonts w:cs="Arial"/>
                <w:szCs w:val="24"/>
              </w:rPr>
            </w:pPr>
          </w:p>
        </w:tc>
      </w:tr>
      <w:tr w:rsidR="00796342" w:rsidTr="00AD0773">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3.</w:t>
            </w:r>
          </w:p>
        </w:tc>
        <w:tc>
          <w:tcPr>
            <w:tcW w:w="8226" w:type="dxa"/>
          </w:tcPr>
          <w:p w:rsidR="00796342" w:rsidRPr="00796342" w:rsidRDefault="00796342" w:rsidP="00070807">
            <w:pPr>
              <w:pStyle w:val="EnvelopeReturn"/>
              <w:rPr>
                <w:rFonts w:cs="Arial"/>
                <w:b/>
                <w:szCs w:val="24"/>
              </w:rPr>
            </w:pPr>
            <w:r w:rsidRPr="00796342">
              <w:rPr>
                <w:rFonts w:cs="Arial"/>
                <w:b/>
                <w:szCs w:val="24"/>
              </w:rPr>
              <w:t>Capture Aquatic Invertebrates for collection requirements</w:t>
            </w:r>
          </w:p>
          <w:p w:rsidR="00796342" w:rsidRPr="00796342" w:rsidRDefault="00796342" w:rsidP="00070807">
            <w:pPr>
              <w:pStyle w:val="EnvelopeReturn"/>
              <w:rPr>
                <w:rFonts w:cs="Arial"/>
                <w:b/>
                <w:szCs w:val="24"/>
              </w:rPr>
            </w:pPr>
          </w:p>
        </w:tc>
      </w:tr>
      <w:tr w:rsidR="00796342" w:rsidTr="00AD0773">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u w:val="single"/>
              </w:rPr>
            </w:pPr>
          </w:p>
          <w:p w:rsidR="00796342" w:rsidRPr="00796342" w:rsidRDefault="00796342" w:rsidP="00796342">
            <w:pPr>
              <w:pStyle w:val="EnvelopeReturn"/>
              <w:numPr>
                <w:ilvl w:val="0"/>
                <w:numId w:val="14"/>
              </w:numPr>
              <w:tabs>
                <w:tab w:val="clear" w:pos="720"/>
                <w:tab w:val="num" w:pos="378"/>
              </w:tabs>
              <w:ind w:left="378"/>
              <w:rPr>
                <w:rFonts w:cs="Arial"/>
                <w:szCs w:val="24"/>
              </w:rPr>
            </w:pPr>
            <w:r w:rsidRPr="00796342">
              <w:rPr>
                <w:rFonts w:cs="Arial"/>
                <w:szCs w:val="24"/>
              </w:rPr>
              <w:t>correctly use dip nets and surber samplers in the collection of aquatic invertebrates</w:t>
            </w:r>
          </w:p>
          <w:p w:rsidR="00796342" w:rsidRPr="00796342" w:rsidRDefault="00796342" w:rsidP="00796342">
            <w:pPr>
              <w:pStyle w:val="EnvelopeReturn"/>
              <w:numPr>
                <w:ilvl w:val="0"/>
                <w:numId w:val="14"/>
              </w:numPr>
              <w:tabs>
                <w:tab w:val="clear" w:pos="720"/>
                <w:tab w:val="num" w:pos="378"/>
              </w:tabs>
              <w:ind w:hanging="702"/>
              <w:rPr>
                <w:rFonts w:cs="Arial"/>
                <w:szCs w:val="24"/>
              </w:rPr>
            </w:pPr>
            <w:r w:rsidRPr="00796342">
              <w:rPr>
                <w:rFonts w:cs="Arial"/>
                <w:szCs w:val="24"/>
              </w:rPr>
              <w:t>proper preserve and document invertebrates collected</w:t>
            </w:r>
          </w:p>
          <w:p w:rsidR="00796342" w:rsidRPr="00796342" w:rsidRDefault="00796342" w:rsidP="00796342">
            <w:pPr>
              <w:pStyle w:val="EnvelopeReturn"/>
              <w:numPr>
                <w:ilvl w:val="0"/>
                <w:numId w:val="14"/>
              </w:numPr>
              <w:tabs>
                <w:tab w:val="clear" w:pos="720"/>
                <w:tab w:val="num" w:pos="378"/>
              </w:tabs>
              <w:ind w:hanging="702"/>
              <w:rPr>
                <w:rFonts w:cs="Arial"/>
                <w:szCs w:val="24"/>
              </w:rPr>
            </w:pPr>
            <w:r w:rsidRPr="00796342">
              <w:rPr>
                <w:rFonts w:cs="Arial"/>
                <w:szCs w:val="24"/>
              </w:rPr>
              <w:t>accurately record habitat variables of collection location</w:t>
            </w:r>
          </w:p>
          <w:p w:rsidR="00796342" w:rsidRPr="00796342" w:rsidRDefault="00796342" w:rsidP="00070807">
            <w:pPr>
              <w:pStyle w:val="EnvelopeReturn"/>
              <w:rPr>
                <w:rFonts w:cs="Arial"/>
                <w:szCs w:val="24"/>
              </w:rPr>
            </w:pPr>
          </w:p>
          <w:p w:rsidR="00796342" w:rsidRPr="00796342" w:rsidRDefault="00796342" w:rsidP="00070807">
            <w:pPr>
              <w:pStyle w:val="EnvelopeReturn"/>
              <w:rPr>
                <w:rFonts w:cs="Arial"/>
                <w:szCs w:val="24"/>
                <w:u w:val="single"/>
              </w:rPr>
            </w:pPr>
          </w:p>
        </w:tc>
      </w:tr>
      <w:tr w:rsidR="00AD0773" w:rsidTr="00AD0773">
        <w:tc>
          <w:tcPr>
            <w:tcW w:w="675" w:type="dxa"/>
          </w:tcPr>
          <w:p w:rsidR="00AD0773" w:rsidRDefault="00AD0773">
            <w:pPr>
              <w:rPr>
                <w:rFonts w:ascii="Arial" w:hAnsi="Arial"/>
              </w:rPr>
            </w:pPr>
          </w:p>
        </w:tc>
        <w:tc>
          <w:tcPr>
            <w:tcW w:w="567" w:type="dxa"/>
          </w:tcPr>
          <w:p w:rsidR="00AD0773" w:rsidRPr="00796342" w:rsidRDefault="00F63352" w:rsidP="00AD0773">
            <w:pPr>
              <w:pStyle w:val="EnvelopeReturn"/>
              <w:rPr>
                <w:rFonts w:cs="Arial"/>
                <w:szCs w:val="24"/>
              </w:rPr>
            </w:pPr>
            <w:r>
              <w:rPr>
                <w:rFonts w:cs="Arial"/>
                <w:szCs w:val="24"/>
              </w:rPr>
              <w:t>4</w:t>
            </w:r>
            <w:r w:rsidR="00AD0773" w:rsidRPr="00796342">
              <w:rPr>
                <w:rFonts w:cs="Arial"/>
                <w:szCs w:val="24"/>
              </w:rPr>
              <w:t>.</w:t>
            </w:r>
          </w:p>
        </w:tc>
        <w:tc>
          <w:tcPr>
            <w:tcW w:w="8226" w:type="dxa"/>
          </w:tcPr>
          <w:p w:rsidR="00AD0773" w:rsidRPr="00796342" w:rsidRDefault="00AD0773" w:rsidP="00AD0773">
            <w:pPr>
              <w:pStyle w:val="EnvelopeReturn"/>
              <w:rPr>
                <w:rFonts w:cs="Arial"/>
                <w:b/>
                <w:szCs w:val="24"/>
              </w:rPr>
            </w:pPr>
            <w:r w:rsidRPr="00796342">
              <w:rPr>
                <w:rFonts w:cs="Arial"/>
                <w:b/>
                <w:szCs w:val="24"/>
              </w:rPr>
              <w:t>Complete in-field wildlife surveys</w:t>
            </w:r>
            <w:r w:rsidR="00202C19">
              <w:rPr>
                <w:rFonts w:cs="Arial"/>
                <w:b/>
                <w:szCs w:val="24"/>
              </w:rPr>
              <w:t xml:space="preserve"> applying standard protocols and techniques</w:t>
            </w:r>
          </w:p>
          <w:p w:rsidR="00AD0773" w:rsidRPr="00796342" w:rsidRDefault="00AD0773" w:rsidP="00AD0773">
            <w:pPr>
              <w:pStyle w:val="EnvelopeReturn"/>
              <w:rPr>
                <w:rFonts w:cs="Arial"/>
                <w:b/>
                <w:szCs w:val="24"/>
              </w:rPr>
            </w:pPr>
          </w:p>
        </w:tc>
      </w:tr>
      <w:tr w:rsidR="00AD0773" w:rsidTr="00AD0773">
        <w:tc>
          <w:tcPr>
            <w:tcW w:w="675" w:type="dxa"/>
          </w:tcPr>
          <w:p w:rsidR="00AD0773" w:rsidRDefault="00AD0773">
            <w:pPr>
              <w:rPr>
                <w:rFonts w:ascii="Arial" w:hAnsi="Arial"/>
              </w:rPr>
            </w:pPr>
          </w:p>
        </w:tc>
        <w:tc>
          <w:tcPr>
            <w:tcW w:w="567" w:type="dxa"/>
          </w:tcPr>
          <w:p w:rsidR="00AD0773" w:rsidRPr="00796342" w:rsidRDefault="00AD0773" w:rsidP="00AD0773">
            <w:pPr>
              <w:pStyle w:val="EnvelopeReturn"/>
              <w:rPr>
                <w:rFonts w:cs="Arial"/>
                <w:szCs w:val="24"/>
              </w:rPr>
            </w:pPr>
          </w:p>
        </w:tc>
        <w:tc>
          <w:tcPr>
            <w:tcW w:w="8226" w:type="dxa"/>
          </w:tcPr>
          <w:p w:rsidR="00AD0773" w:rsidRPr="00796342" w:rsidRDefault="00AD0773" w:rsidP="00AD0773">
            <w:pPr>
              <w:pStyle w:val="EnvelopeReturn"/>
              <w:rPr>
                <w:rFonts w:cs="Arial"/>
                <w:szCs w:val="24"/>
              </w:rPr>
            </w:pPr>
            <w:r w:rsidRPr="00796342">
              <w:rPr>
                <w:rFonts w:cs="Arial"/>
                <w:szCs w:val="24"/>
                <w:u w:val="single"/>
              </w:rPr>
              <w:t>Potential Elements of the Performance</w:t>
            </w:r>
            <w:r w:rsidRPr="00796342">
              <w:rPr>
                <w:rFonts w:cs="Arial"/>
                <w:szCs w:val="24"/>
              </w:rPr>
              <w:t>:</w:t>
            </w:r>
          </w:p>
          <w:p w:rsidR="00AD0773" w:rsidRPr="00796342" w:rsidRDefault="00AD0773" w:rsidP="00AD0773">
            <w:pPr>
              <w:pStyle w:val="EnvelopeReturn"/>
              <w:rPr>
                <w:rFonts w:cs="Arial"/>
                <w:szCs w:val="24"/>
              </w:rPr>
            </w:pPr>
          </w:p>
          <w:p w:rsidR="00AD0773" w:rsidRPr="00F63352" w:rsidRDefault="00AD0773" w:rsidP="00AD0773">
            <w:pPr>
              <w:pStyle w:val="EnvelopeReturn"/>
              <w:numPr>
                <w:ilvl w:val="0"/>
                <w:numId w:val="13"/>
              </w:numPr>
              <w:rPr>
                <w:rFonts w:cs="Arial"/>
                <w:szCs w:val="24"/>
              </w:rPr>
            </w:pPr>
            <w:r w:rsidRPr="00F63352">
              <w:rPr>
                <w:rFonts w:cs="Arial"/>
                <w:szCs w:val="24"/>
              </w:rPr>
              <w:t xml:space="preserve">correctly use </w:t>
            </w:r>
            <w:r w:rsidR="00F63352">
              <w:rPr>
                <w:rFonts w:cs="Arial"/>
                <w:szCs w:val="24"/>
              </w:rPr>
              <w:t>radio-</w:t>
            </w:r>
            <w:r w:rsidRPr="00F63352">
              <w:rPr>
                <w:rFonts w:cs="Arial"/>
                <w:szCs w:val="24"/>
              </w:rPr>
              <w:t xml:space="preserve">telemetry equipment </w:t>
            </w:r>
            <w:r w:rsidR="00202C19" w:rsidRPr="00F63352">
              <w:rPr>
                <w:rFonts w:cs="Arial"/>
                <w:szCs w:val="24"/>
              </w:rPr>
              <w:t>to collect</w:t>
            </w:r>
            <w:r w:rsidR="00F63352">
              <w:rPr>
                <w:rFonts w:cs="Arial"/>
                <w:szCs w:val="24"/>
              </w:rPr>
              <w:t xml:space="preserve"> location data for radio-collared elk</w:t>
            </w:r>
          </w:p>
          <w:p w:rsidR="004A3F5B" w:rsidRPr="00F63352" w:rsidRDefault="004A3F5B" w:rsidP="004A3F5B">
            <w:pPr>
              <w:pStyle w:val="EnvelopeReturn"/>
              <w:numPr>
                <w:ilvl w:val="0"/>
                <w:numId w:val="13"/>
              </w:numPr>
              <w:spacing w:line="0" w:lineRule="atLeast"/>
              <w:rPr>
                <w:rFonts w:cs="Arial"/>
              </w:rPr>
            </w:pPr>
            <w:r w:rsidRPr="00F63352">
              <w:rPr>
                <w:rFonts w:cs="Arial"/>
              </w:rPr>
              <w:t>assess degree of accuracy of locating ‘blind’ VHF radio-collars placed in known locations using triangulation</w:t>
            </w:r>
          </w:p>
          <w:p w:rsidR="00BF470F" w:rsidRPr="00F63352" w:rsidRDefault="00BF470F" w:rsidP="00BF470F">
            <w:pPr>
              <w:pStyle w:val="EnvelopeReturn"/>
              <w:numPr>
                <w:ilvl w:val="0"/>
                <w:numId w:val="13"/>
              </w:numPr>
              <w:spacing w:line="0" w:lineRule="atLeast"/>
            </w:pPr>
            <w:r w:rsidRPr="00F63352">
              <w:t>demonstrate ability to conduct a small mammal survey (trapping, handling, and processing) to determine the relative abundance (captures per 100 trap-nights) and population size (mark and recapture) of small mammals at a specific site</w:t>
            </w:r>
          </w:p>
          <w:p w:rsidR="00BF470F" w:rsidRPr="00F63352" w:rsidRDefault="00BF470F" w:rsidP="00BF470F">
            <w:pPr>
              <w:pStyle w:val="EnvelopeReturn"/>
              <w:numPr>
                <w:ilvl w:val="0"/>
                <w:numId w:val="13"/>
              </w:numPr>
              <w:spacing w:line="0" w:lineRule="atLeast"/>
            </w:pPr>
            <w:r w:rsidRPr="00F63352">
              <w:t xml:space="preserve">discuss different types of traps (e.g., live traps, kill traps, pitfall traps) and their specific uses </w:t>
            </w:r>
          </w:p>
          <w:p w:rsidR="00F63352" w:rsidRPr="00F63352" w:rsidRDefault="00F63352" w:rsidP="00F63352">
            <w:pPr>
              <w:pStyle w:val="EnvelopeReturn"/>
              <w:numPr>
                <w:ilvl w:val="0"/>
                <w:numId w:val="13"/>
              </w:numPr>
              <w:rPr>
                <w:rFonts w:cs="Arial"/>
                <w:szCs w:val="24"/>
              </w:rPr>
            </w:pPr>
            <w:r w:rsidRPr="00F63352">
              <w:rPr>
                <w:rFonts w:cs="Arial"/>
                <w:szCs w:val="24"/>
              </w:rPr>
              <w:t>practice the techniques involved in locating and interpreting wildlife tracks and signs</w:t>
            </w:r>
          </w:p>
          <w:p w:rsidR="004A3F5B" w:rsidRPr="00E4285F" w:rsidRDefault="004A3F5B" w:rsidP="00BF470F">
            <w:pPr>
              <w:pStyle w:val="EnvelopeReturn"/>
              <w:numPr>
                <w:ilvl w:val="0"/>
                <w:numId w:val="13"/>
              </w:numPr>
              <w:spacing w:line="0" w:lineRule="atLeast"/>
            </w:pPr>
            <w:r w:rsidRPr="00F63352">
              <w:t>utilize remote cameras</w:t>
            </w:r>
            <w:r w:rsidR="00F63352" w:rsidRPr="00F63352">
              <w:t xml:space="preserve"> and scent</w:t>
            </w:r>
            <w:r w:rsidR="00F63352">
              <w:t xml:space="preserve"> stations to detect the presence of wildlife in a particular area</w:t>
            </w:r>
          </w:p>
          <w:p w:rsidR="00BF470F" w:rsidRPr="00BF470F" w:rsidRDefault="00BF470F" w:rsidP="004A3F5B">
            <w:pPr>
              <w:pStyle w:val="EnvelopeReturn"/>
              <w:spacing w:line="0" w:lineRule="atLeast"/>
              <w:ind w:left="360"/>
              <w:rPr>
                <w:rFonts w:cs="Arial"/>
              </w:rPr>
            </w:pPr>
          </w:p>
        </w:tc>
      </w:tr>
      <w:tr w:rsidR="00AD0773" w:rsidTr="00AD0773">
        <w:tc>
          <w:tcPr>
            <w:tcW w:w="675" w:type="dxa"/>
          </w:tcPr>
          <w:p w:rsidR="00AD0773" w:rsidRDefault="00AD0773">
            <w:pPr>
              <w:rPr>
                <w:rFonts w:ascii="Arial" w:hAnsi="Arial"/>
              </w:rPr>
            </w:pPr>
          </w:p>
        </w:tc>
        <w:tc>
          <w:tcPr>
            <w:tcW w:w="567" w:type="dxa"/>
          </w:tcPr>
          <w:p w:rsidR="00AD0773" w:rsidRPr="00796342" w:rsidRDefault="00F63352" w:rsidP="00070807">
            <w:pPr>
              <w:pStyle w:val="EnvelopeReturn"/>
              <w:rPr>
                <w:rFonts w:cs="Arial"/>
                <w:szCs w:val="24"/>
              </w:rPr>
            </w:pPr>
            <w:r>
              <w:rPr>
                <w:rFonts w:cs="Arial"/>
                <w:szCs w:val="24"/>
              </w:rPr>
              <w:t>5</w:t>
            </w:r>
            <w:r w:rsidR="00AD0773" w:rsidRPr="00796342">
              <w:rPr>
                <w:rFonts w:cs="Arial"/>
                <w:szCs w:val="24"/>
              </w:rPr>
              <w:t>.</w:t>
            </w:r>
          </w:p>
        </w:tc>
        <w:tc>
          <w:tcPr>
            <w:tcW w:w="8226" w:type="dxa"/>
          </w:tcPr>
          <w:p w:rsidR="00AD0773" w:rsidRDefault="004A3F5B" w:rsidP="004A3F5B">
            <w:pPr>
              <w:pStyle w:val="EnvelopeReturn"/>
              <w:spacing w:line="0" w:lineRule="atLeast"/>
              <w:rPr>
                <w:b/>
              </w:rPr>
            </w:pPr>
            <w:r w:rsidRPr="00A935FF">
              <w:rPr>
                <w:b/>
              </w:rPr>
              <w:t>Classify a range of local ecosystems using current Ontario Ecological Land Classification tools at the Ecosite level.</w:t>
            </w:r>
          </w:p>
          <w:p w:rsidR="003120A6" w:rsidRPr="004A3F5B" w:rsidRDefault="003120A6" w:rsidP="004A3F5B">
            <w:pPr>
              <w:pStyle w:val="EnvelopeReturn"/>
              <w:spacing w:line="0" w:lineRule="atLeast"/>
              <w:rPr>
                <w:b/>
              </w:rPr>
            </w:pPr>
          </w:p>
        </w:tc>
      </w:tr>
      <w:tr w:rsidR="00AD0773" w:rsidTr="00AD0773">
        <w:tc>
          <w:tcPr>
            <w:tcW w:w="675" w:type="dxa"/>
          </w:tcPr>
          <w:p w:rsidR="00AD0773" w:rsidRDefault="00AD0773">
            <w:pPr>
              <w:rPr>
                <w:rFonts w:ascii="Arial" w:hAnsi="Arial"/>
              </w:rPr>
            </w:pPr>
          </w:p>
        </w:tc>
        <w:tc>
          <w:tcPr>
            <w:tcW w:w="567" w:type="dxa"/>
          </w:tcPr>
          <w:p w:rsidR="00AD0773" w:rsidRPr="00796342" w:rsidRDefault="00AD0773" w:rsidP="00070807">
            <w:pPr>
              <w:pStyle w:val="EnvelopeReturn"/>
              <w:rPr>
                <w:rFonts w:cs="Arial"/>
                <w:szCs w:val="24"/>
              </w:rPr>
            </w:pPr>
          </w:p>
        </w:tc>
        <w:tc>
          <w:tcPr>
            <w:tcW w:w="8226" w:type="dxa"/>
          </w:tcPr>
          <w:p w:rsidR="00AD0773" w:rsidRPr="00184DB8" w:rsidRDefault="00AD0773" w:rsidP="00070807">
            <w:pPr>
              <w:pStyle w:val="EnvelopeReturn"/>
              <w:rPr>
                <w:rFonts w:cs="Arial"/>
                <w:szCs w:val="24"/>
              </w:rPr>
            </w:pPr>
            <w:r w:rsidRPr="00184DB8">
              <w:rPr>
                <w:rFonts w:cs="Arial"/>
                <w:szCs w:val="24"/>
                <w:u w:val="single"/>
              </w:rPr>
              <w:t>Potential Elements of the Performance</w:t>
            </w:r>
            <w:r w:rsidRPr="00184DB8">
              <w:rPr>
                <w:rFonts w:cs="Arial"/>
                <w:szCs w:val="24"/>
              </w:rPr>
              <w:t>:</w:t>
            </w:r>
          </w:p>
          <w:p w:rsidR="00AD0773" w:rsidRPr="00184DB8" w:rsidRDefault="00AD0773" w:rsidP="00070807">
            <w:pPr>
              <w:pStyle w:val="EnvelopeReturn"/>
              <w:rPr>
                <w:rFonts w:cs="Arial"/>
                <w:szCs w:val="24"/>
              </w:rPr>
            </w:pPr>
          </w:p>
          <w:p w:rsidR="004A3F5B" w:rsidRPr="004A3F5B" w:rsidRDefault="004A3F5B" w:rsidP="004A3F5B">
            <w:pPr>
              <w:widowControl w:val="0"/>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eastAsiaTheme="minorHAnsi" w:hAnsi="Arial" w:cs="Arial"/>
                <w:szCs w:val="24"/>
                <w:lang w:val="en-CA"/>
              </w:rPr>
            </w:pPr>
            <w:r w:rsidRPr="004A3F5B">
              <w:rPr>
                <w:rFonts w:ascii="Arial" w:hAnsi="Arial" w:cs="Arial"/>
                <w:szCs w:val="24"/>
              </w:rPr>
              <w:t xml:space="preserve">describe a mineral soil profile from a soil pit by competently delineating soil horizons and reliably collecting soil parameters (e.g., depth, </w:t>
            </w:r>
            <w:r w:rsidRPr="004A3F5B">
              <w:rPr>
                <w:rFonts w:ascii="Arial" w:eastAsiaTheme="minorHAnsi" w:hAnsi="Arial" w:cs="Arial"/>
                <w:szCs w:val="24"/>
                <w:lang w:val="en-CA"/>
              </w:rPr>
              <w:t>textural class, coarse fragment classification</w:t>
            </w:r>
            <w:r w:rsidRPr="004A3F5B">
              <w:rPr>
                <w:rFonts w:ascii="Arial" w:hAnsi="Arial" w:cs="Arial"/>
                <w:szCs w:val="24"/>
              </w:rPr>
              <w:t xml:space="preserve">) to enable classification to an ecosite using decision keys in </w:t>
            </w:r>
            <w:r w:rsidRPr="004A3F5B">
              <w:rPr>
                <w:rFonts w:ascii="Arial" w:hAnsi="Arial" w:cs="Arial"/>
                <w:i/>
                <w:szCs w:val="24"/>
              </w:rPr>
              <w:t>Ecosites of Ontario</w:t>
            </w:r>
          </w:p>
          <w:p w:rsidR="004A3F5B" w:rsidRDefault="004A3F5B" w:rsidP="004A3F5B">
            <w:pPr>
              <w:pStyle w:val="EnvelopeReturn"/>
              <w:numPr>
                <w:ilvl w:val="0"/>
                <w:numId w:val="10"/>
              </w:numPr>
              <w:spacing w:line="0" w:lineRule="atLeast"/>
            </w:pPr>
            <w:r>
              <w:t xml:space="preserve">describe the composition and structure of ecosystem conditions through the use of ecosite fact sheets </w:t>
            </w:r>
          </w:p>
          <w:p w:rsidR="004A3F5B" w:rsidRDefault="004A3F5B" w:rsidP="004A3F5B">
            <w:pPr>
              <w:pStyle w:val="EnvelopeReturn"/>
              <w:numPr>
                <w:ilvl w:val="0"/>
                <w:numId w:val="10"/>
              </w:numPr>
              <w:spacing w:line="0" w:lineRule="atLeast"/>
            </w:pPr>
            <w:r>
              <w:t>determine the potential value of a site to specific wildlife species using ecosite-habitat matrices</w:t>
            </w:r>
          </w:p>
          <w:p w:rsidR="00AD0773" w:rsidRPr="00F62E7B" w:rsidRDefault="00AD0773"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Cs w:val="24"/>
                <w:u w:val="single"/>
              </w:rPr>
            </w:pPr>
          </w:p>
        </w:tc>
      </w:tr>
      <w:tr w:rsidR="00AD0773" w:rsidTr="00AD0773">
        <w:tc>
          <w:tcPr>
            <w:tcW w:w="675" w:type="dxa"/>
          </w:tcPr>
          <w:p w:rsidR="00AD0773" w:rsidRDefault="00AD0773">
            <w:pPr>
              <w:rPr>
                <w:rFonts w:ascii="Arial" w:hAnsi="Arial"/>
              </w:rPr>
            </w:pPr>
          </w:p>
        </w:tc>
        <w:tc>
          <w:tcPr>
            <w:tcW w:w="567" w:type="dxa"/>
          </w:tcPr>
          <w:p w:rsidR="00AD0773" w:rsidRPr="00796342" w:rsidRDefault="00F63352" w:rsidP="00070807">
            <w:pPr>
              <w:pStyle w:val="EnvelopeReturn"/>
              <w:rPr>
                <w:rFonts w:cs="Arial"/>
                <w:szCs w:val="24"/>
              </w:rPr>
            </w:pPr>
            <w:r>
              <w:rPr>
                <w:rFonts w:cs="Arial"/>
                <w:szCs w:val="24"/>
              </w:rPr>
              <w:t>6</w:t>
            </w:r>
            <w:r w:rsidR="00AD0773" w:rsidRPr="00796342">
              <w:rPr>
                <w:rFonts w:cs="Arial"/>
                <w:szCs w:val="24"/>
              </w:rPr>
              <w:t>.</w:t>
            </w:r>
          </w:p>
        </w:tc>
        <w:tc>
          <w:tcPr>
            <w:tcW w:w="8226" w:type="dxa"/>
          </w:tcPr>
          <w:p w:rsidR="00AD0773" w:rsidRPr="00796342" w:rsidRDefault="00AD0773" w:rsidP="00070807">
            <w:pPr>
              <w:pStyle w:val="EnvelopeReturn"/>
              <w:rPr>
                <w:rFonts w:cs="Arial"/>
                <w:b/>
                <w:szCs w:val="24"/>
              </w:rPr>
            </w:pPr>
            <w:r w:rsidRPr="00796342">
              <w:rPr>
                <w:rFonts w:cs="Arial"/>
                <w:b/>
                <w:szCs w:val="24"/>
              </w:rPr>
              <w:t>Organize field data into neat, accurate and complete standardized field forms and  field maps</w:t>
            </w:r>
          </w:p>
          <w:p w:rsidR="00AD0773" w:rsidRPr="00796342" w:rsidRDefault="00AD0773" w:rsidP="00070807">
            <w:pPr>
              <w:pStyle w:val="EnvelopeReturn"/>
              <w:rPr>
                <w:rFonts w:cs="Arial"/>
                <w:szCs w:val="24"/>
              </w:rPr>
            </w:pPr>
          </w:p>
        </w:tc>
      </w:tr>
      <w:tr w:rsidR="00AD0773" w:rsidTr="00AD0773">
        <w:tc>
          <w:tcPr>
            <w:tcW w:w="675" w:type="dxa"/>
          </w:tcPr>
          <w:p w:rsidR="00AD0773" w:rsidRDefault="00AD0773">
            <w:pPr>
              <w:rPr>
                <w:rFonts w:ascii="Arial" w:hAnsi="Arial"/>
              </w:rPr>
            </w:pPr>
          </w:p>
        </w:tc>
        <w:tc>
          <w:tcPr>
            <w:tcW w:w="567" w:type="dxa"/>
          </w:tcPr>
          <w:p w:rsidR="00AD0773" w:rsidRPr="00796342" w:rsidRDefault="00AD0773" w:rsidP="00070807">
            <w:pPr>
              <w:pStyle w:val="EnvelopeReturn"/>
              <w:rPr>
                <w:rFonts w:cs="Arial"/>
                <w:szCs w:val="24"/>
              </w:rPr>
            </w:pPr>
          </w:p>
        </w:tc>
        <w:tc>
          <w:tcPr>
            <w:tcW w:w="8226" w:type="dxa"/>
          </w:tcPr>
          <w:p w:rsidR="00AD0773" w:rsidRPr="00796342" w:rsidRDefault="00AD0773"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AD0773" w:rsidRPr="00796342" w:rsidRDefault="00AD0773" w:rsidP="00070807">
            <w:pPr>
              <w:pStyle w:val="EnvelopeReturn"/>
              <w:rPr>
                <w:rFonts w:cs="Arial"/>
                <w:szCs w:val="24"/>
              </w:rPr>
            </w:pPr>
          </w:p>
          <w:p w:rsidR="00AD0773" w:rsidRPr="00796342" w:rsidRDefault="00AD0773" w:rsidP="00070807">
            <w:pPr>
              <w:pStyle w:val="EnvelopeReturn"/>
              <w:numPr>
                <w:ilvl w:val="0"/>
                <w:numId w:val="13"/>
              </w:numPr>
              <w:tabs>
                <w:tab w:val="left" w:pos="360"/>
              </w:tabs>
              <w:rPr>
                <w:rFonts w:cs="Arial"/>
                <w:szCs w:val="24"/>
              </w:rPr>
            </w:pPr>
            <w:r w:rsidRPr="00796342">
              <w:rPr>
                <w:rFonts w:cs="Arial"/>
                <w:szCs w:val="24"/>
              </w:rPr>
              <w:t>construct an accurate lake physical features map</w:t>
            </w:r>
          </w:p>
          <w:p w:rsidR="00AD0773" w:rsidRPr="00796342" w:rsidRDefault="00AD0773" w:rsidP="00070807">
            <w:pPr>
              <w:pStyle w:val="EnvelopeReturn"/>
              <w:numPr>
                <w:ilvl w:val="0"/>
                <w:numId w:val="13"/>
              </w:numPr>
              <w:tabs>
                <w:tab w:val="left" w:pos="360"/>
              </w:tabs>
              <w:rPr>
                <w:rFonts w:cs="Arial"/>
                <w:szCs w:val="24"/>
              </w:rPr>
            </w:pPr>
            <w:r w:rsidRPr="00796342">
              <w:rPr>
                <w:rFonts w:cs="Arial"/>
                <w:szCs w:val="24"/>
              </w:rPr>
              <w:t>neatly and accurately complete a Lake Summary form, Gill Net Catch Record Forms, Field Collection Records, Scale Sample Envelops associated with a lake survey</w:t>
            </w:r>
          </w:p>
          <w:p w:rsidR="00AD0773" w:rsidRPr="00796342" w:rsidRDefault="00AD0773" w:rsidP="00070807">
            <w:pPr>
              <w:pStyle w:val="EnvelopeReturn"/>
              <w:numPr>
                <w:ilvl w:val="0"/>
                <w:numId w:val="13"/>
              </w:numPr>
              <w:tabs>
                <w:tab w:val="left" w:pos="360"/>
              </w:tabs>
              <w:rPr>
                <w:rFonts w:cs="Arial"/>
                <w:szCs w:val="24"/>
              </w:rPr>
            </w:pPr>
            <w:r w:rsidRPr="00796342">
              <w:rPr>
                <w:rFonts w:cs="Arial"/>
                <w:szCs w:val="24"/>
              </w:rPr>
              <w:t>neatly and accurately complete field forms associated with the Ontario Stream Assessment Protocol</w:t>
            </w:r>
          </w:p>
          <w:p w:rsidR="00AD0773" w:rsidRPr="00796342" w:rsidRDefault="00AD0773" w:rsidP="00070807">
            <w:pPr>
              <w:pStyle w:val="EnvelopeReturn"/>
              <w:numPr>
                <w:ilvl w:val="0"/>
                <w:numId w:val="13"/>
              </w:numPr>
              <w:tabs>
                <w:tab w:val="left" w:pos="360"/>
              </w:tabs>
              <w:rPr>
                <w:rFonts w:cs="Arial"/>
                <w:szCs w:val="24"/>
              </w:rPr>
            </w:pPr>
            <w:r w:rsidRPr="00796342">
              <w:rPr>
                <w:rFonts w:cs="Arial"/>
                <w:szCs w:val="24"/>
              </w:rPr>
              <w:t>perform basic calculations to summarized survey data</w:t>
            </w:r>
          </w:p>
          <w:p w:rsidR="00AD0773" w:rsidRPr="00796342" w:rsidRDefault="00AD0773" w:rsidP="00070807">
            <w:pPr>
              <w:pStyle w:val="EnvelopeReturn"/>
              <w:numPr>
                <w:ilvl w:val="0"/>
                <w:numId w:val="13"/>
              </w:numPr>
              <w:tabs>
                <w:tab w:val="left" w:pos="360"/>
              </w:tabs>
              <w:rPr>
                <w:rFonts w:cs="Arial"/>
                <w:b/>
                <w:szCs w:val="24"/>
              </w:rPr>
            </w:pPr>
            <w:r w:rsidRPr="00796342">
              <w:rPr>
                <w:rFonts w:cs="Arial"/>
                <w:szCs w:val="24"/>
              </w:rPr>
              <w:t>neatly and accurately complete field forms for wildlife survey data</w:t>
            </w:r>
          </w:p>
          <w:p w:rsidR="00AD0773" w:rsidRPr="00796342" w:rsidRDefault="00AD0773" w:rsidP="00070807">
            <w:pPr>
              <w:pStyle w:val="EnvelopeReturn"/>
              <w:tabs>
                <w:tab w:val="left" w:pos="360"/>
              </w:tabs>
              <w:rPr>
                <w:rFonts w:cs="Arial"/>
                <w:b/>
                <w:color w:val="FF0000"/>
                <w:szCs w:val="24"/>
              </w:rPr>
            </w:pPr>
          </w:p>
        </w:tc>
      </w:tr>
    </w:tbl>
    <w:p w:rsidR="00983D18" w:rsidRDefault="00983D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8226"/>
      </w:tblGrid>
      <w:tr w:rsidR="00D1300B" w:rsidTr="00953245">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953245">
        <w:tc>
          <w:tcPr>
            <w:tcW w:w="675" w:type="dxa"/>
          </w:tcPr>
          <w:p w:rsidR="00796342" w:rsidRDefault="00796342">
            <w:pPr>
              <w:rPr>
                <w:rFonts w:ascii="Arial" w:hAnsi="Arial"/>
              </w:rPr>
            </w:pPr>
          </w:p>
        </w:tc>
        <w:tc>
          <w:tcPr>
            <w:tcW w:w="567" w:type="dxa"/>
          </w:tcPr>
          <w:p w:rsidR="00796342" w:rsidRDefault="00796342" w:rsidP="00070807">
            <w:pPr>
              <w:pStyle w:val="EnvelopeReturn"/>
            </w:pPr>
            <w:r>
              <w:t>1.</w:t>
            </w:r>
          </w:p>
        </w:tc>
        <w:tc>
          <w:tcPr>
            <w:tcW w:w="8226" w:type="dxa"/>
          </w:tcPr>
          <w:p w:rsidR="00796342" w:rsidRPr="00442711" w:rsidRDefault="00953245" w:rsidP="00070807">
            <w:pPr>
              <w:pStyle w:val="EnvelopeReturn"/>
            </w:pPr>
            <w:r w:rsidRPr="00442711">
              <w:t>Wildlife</w:t>
            </w:r>
            <w:r w:rsidR="00796342" w:rsidRPr="00442711">
              <w:t xml:space="preserve"> </w:t>
            </w:r>
            <w:r w:rsidR="00442711" w:rsidRPr="00442711">
              <w:t>Detection Surveys</w:t>
            </w:r>
          </w:p>
          <w:p w:rsidR="00796342" w:rsidRPr="00442711" w:rsidRDefault="00796342" w:rsidP="00070807">
            <w:pPr>
              <w:pStyle w:val="EnvelopeReturn"/>
            </w:pPr>
          </w:p>
        </w:tc>
      </w:tr>
      <w:tr w:rsidR="00796342" w:rsidTr="00953245">
        <w:tc>
          <w:tcPr>
            <w:tcW w:w="675" w:type="dxa"/>
          </w:tcPr>
          <w:p w:rsidR="00796342" w:rsidRDefault="00796342">
            <w:pPr>
              <w:rPr>
                <w:rFonts w:ascii="Arial" w:hAnsi="Arial"/>
              </w:rPr>
            </w:pPr>
          </w:p>
        </w:tc>
        <w:tc>
          <w:tcPr>
            <w:tcW w:w="567" w:type="dxa"/>
          </w:tcPr>
          <w:p w:rsidR="00796342" w:rsidRDefault="00796342" w:rsidP="00070807">
            <w:pPr>
              <w:pStyle w:val="EnvelopeReturn"/>
            </w:pPr>
            <w:r>
              <w:t>2.</w:t>
            </w:r>
          </w:p>
        </w:tc>
        <w:tc>
          <w:tcPr>
            <w:tcW w:w="8226" w:type="dxa"/>
          </w:tcPr>
          <w:p w:rsidR="00796342" w:rsidRPr="00442711" w:rsidRDefault="00796342" w:rsidP="00070807">
            <w:pPr>
              <w:pStyle w:val="EnvelopeReturn"/>
            </w:pPr>
            <w:r w:rsidRPr="00442711">
              <w:t>Lake/Stream Survey</w:t>
            </w:r>
          </w:p>
          <w:p w:rsidR="00796342" w:rsidRPr="00442711" w:rsidRDefault="00796342" w:rsidP="00070807">
            <w:pPr>
              <w:pStyle w:val="EnvelopeReturn"/>
            </w:pPr>
          </w:p>
        </w:tc>
      </w:tr>
      <w:tr w:rsidR="00796342" w:rsidTr="00953245">
        <w:tc>
          <w:tcPr>
            <w:tcW w:w="675" w:type="dxa"/>
          </w:tcPr>
          <w:p w:rsidR="00796342" w:rsidRDefault="00796342">
            <w:pPr>
              <w:rPr>
                <w:rFonts w:ascii="Arial" w:hAnsi="Arial"/>
              </w:rPr>
            </w:pPr>
          </w:p>
        </w:tc>
        <w:tc>
          <w:tcPr>
            <w:tcW w:w="567" w:type="dxa"/>
          </w:tcPr>
          <w:p w:rsidR="00796342" w:rsidRDefault="00796342" w:rsidP="00070807">
            <w:pPr>
              <w:pStyle w:val="EnvelopeReturn"/>
            </w:pPr>
            <w:r>
              <w:t>3.</w:t>
            </w:r>
          </w:p>
        </w:tc>
        <w:tc>
          <w:tcPr>
            <w:tcW w:w="8226" w:type="dxa"/>
          </w:tcPr>
          <w:p w:rsidR="00796342" w:rsidRPr="00442711" w:rsidRDefault="00796342" w:rsidP="00070807">
            <w:pPr>
              <w:pStyle w:val="EnvelopeReturn"/>
            </w:pPr>
            <w:r w:rsidRPr="00442711">
              <w:t>Aquatic Invertebrate Collection</w:t>
            </w:r>
          </w:p>
          <w:p w:rsidR="00796342" w:rsidRPr="00442711" w:rsidRDefault="00796342" w:rsidP="00070807">
            <w:pPr>
              <w:pStyle w:val="EnvelopeReturn"/>
            </w:pPr>
          </w:p>
        </w:tc>
      </w:tr>
      <w:tr w:rsidR="00796342" w:rsidTr="00953245">
        <w:tc>
          <w:tcPr>
            <w:tcW w:w="675" w:type="dxa"/>
          </w:tcPr>
          <w:p w:rsidR="00796342" w:rsidRDefault="00796342">
            <w:pPr>
              <w:rPr>
                <w:rFonts w:ascii="Arial" w:hAnsi="Arial"/>
              </w:rPr>
            </w:pPr>
          </w:p>
        </w:tc>
        <w:tc>
          <w:tcPr>
            <w:tcW w:w="567" w:type="dxa"/>
          </w:tcPr>
          <w:p w:rsidR="00796342" w:rsidRDefault="00796342" w:rsidP="00070807">
            <w:pPr>
              <w:pStyle w:val="EnvelopeReturn"/>
            </w:pPr>
            <w:r>
              <w:t>4.</w:t>
            </w:r>
          </w:p>
        </w:tc>
        <w:tc>
          <w:tcPr>
            <w:tcW w:w="8226" w:type="dxa"/>
          </w:tcPr>
          <w:p w:rsidR="00796342" w:rsidRPr="00442711" w:rsidRDefault="00442711" w:rsidP="00070807">
            <w:pPr>
              <w:pStyle w:val="EnvelopeReturn"/>
            </w:pPr>
            <w:r w:rsidRPr="00442711">
              <w:t>Small Mammal Live-trapping</w:t>
            </w:r>
          </w:p>
          <w:p w:rsidR="00796342" w:rsidRPr="00442711" w:rsidRDefault="00796342" w:rsidP="00070807">
            <w:pPr>
              <w:pStyle w:val="EnvelopeReturn"/>
            </w:pPr>
          </w:p>
        </w:tc>
      </w:tr>
      <w:tr w:rsidR="00796342" w:rsidTr="00953245">
        <w:tc>
          <w:tcPr>
            <w:tcW w:w="675" w:type="dxa"/>
          </w:tcPr>
          <w:p w:rsidR="00796342" w:rsidRDefault="00796342">
            <w:pPr>
              <w:rPr>
                <w:rFonts w:ascii="Arial" w:hAnsi="Arial"/>
              </w:rPr>
            </w:pPr>
          </w:p>
        </w:tc>
        <w:tc>
          <w:tcPr>
            <w:tcW w:w="567" w:type="dxa"/>
          </w:tcPr>
          <w:p w:rsidR="00796342" w:rsidRDefault="00796342" w:rsidP="00070807">
            <w:pPr>
              <w:pStyle w:val="EnvelopeReturn"/>
            </w:pPr>
            <w:r>
              <w:t>5.</w:t>
            </w:r>
          </w:p>
        </w:tc>
        <w:tc>
          <w:tcPr>
            <w:tcW w:w="8226" w:type="dxa"/>
          </w:tcPr>
          <w:p w:rsidR="00796342" w:rsidRPr="00442711" w:rsidRDefault="00442711" w:rsidP="00070807">
            <w:pPr>
              <w:pStyle w:val="EnvelopeReturn"/>
            </w:pPr>
            <w:r w:rsidRPr="00442711">
              <w:t>Radio-telemetry</w:t>
            </w:r>
          </w:p>
          <w:p w:rsidR="00796342" w:rsidRPr="00442711" w:rsidRDefault="00796342" w:rsidP="00070807">
            <w:pPr>
              <w:pStyle w:val="EnvelopeReturn"/>
            </w:pPr>
          </w:p>
        </w:tc>
      </w:tr>
      <w:tr w:rsidR="00953245" w:rsidTr="00953245">
        <w:tc>
          <w:tcPr>
            <w:tcW w:w="675" w:type="dxa"/>
          </w:tcPr>
          <w:p w:rsidR="00953245" w:rsidRDefault="00953245">
            <w:pPr>
              <w:rPr>
                <w:rFonts w:ascii="Arial" w:hAnsi="Arial"/>
              </w:rPr>
            </w:pPr>
          </w:p>
        </w:tc>
        <w:tc>
          <w:tcPr>
            <w:tcW w:w="567" w:type="dxa"/>
          </w:tcPr>
          <w:p w:rsidR="00953245" w:rsidRDefault="00442711" w:rsidP="00070807">
            <w:pPr>
              <w:pStyle w:val="EnvelopeReturn"/>
            </w:pPr>
            <w:r>
              <w:t>6</w:t>
            </w:r>
            <w:r w:rsidR="00953245">
              <w:t>.</w:t>
            </w:r>
          </w:p>
        </w:tc>
        <w:tc>
          <w:tcPr>
            <w:tcW w:w="8226" w:type="dxa"/>
          </w:tcPr>
          <w:p w:rsidR="00953245" w:rsidRPr="00442711" w:rsidRDefault="00953245" w:rsidP="00070807">
            <w:pPr>
              <w:pStyle w:val="EnvelopeReturn"/>
            </w:pPr>
            <w:r w:rsidRPr="00442711">
              <w:t xml:space="preserve">Ecosystem Classification – </w:t>
            </w:r>
            <w:r w:rsidR="00442711" w:rsidRPr="00442711">
              <w:t>Ecosite / Wildlife Habitat</w:t>
            </w:r>
          </w:p>
          <w:p w:rsidR="00953245" w:rsidRPr="00442711" w:rsidRDefault="00953245" w:rsidP="00070807">
            <w:pPr>
              <w:pStyle w:val="EnvelopeReturn"/>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796342" w:rsidRPr="007F242B" w:rsidRDefault="00796342" w:rsidP="00BF470F">
            <w:pPr>
              <w:pStyle w:val="EnvelopeReturn"/>
              <w:numPr>
                <w:ilvl w:val="0"/>
                <w:numId w:val="18"/>
              </w:numPr>
            </w:pPr>
            <w:r w:rsidRPr="007F242B">
              <w:t xml:space="preserve">Dodge, D.P et al. 1986. </w:t>
            </w:r>
            <w:r w:rsidRPr="007F242B">
              <w:rPr>
                <w:u w:val="single"/>
              </w:rPr>
              <w:t>Manual of Instructions - Aquatic Habitat Inventory Surveys</w:t>
            </w:r>
            <w:r w:rsidRPr="007F242B">
              <w:t>. Fisheries Branch, OMNR (ONLINE)</w:t>
            </w:r>
          </w:p>
          <w:p w:rsidR="00796342" w:rsidRDefault="00796342" w:rsidP="00BF470F">
            <w:pPr>
              <w:pStyle w:val="EnvelopeReturn"/>
              <w:numPr>
                <w:ilvl w:val="0"/>
                <w:numId w:val="18"/>
              </w:numPr>
            </w:pPr>
            <w:r>
              <w:t xml:space="preserve">Kurta, Allen. 1995. </w:t>
            </w:r>
            <w:r>
              <w:rPr>
                <w:u w:val="single"/>
              </w:rPr>
              <w:t>Mammals of the Great Lakes Region</w:t>
            </w:r>
            <w:r>
              <w:t xml:space="preserve">. Fitzhenry </w:t>
            </w:r>
          </w:p>
          <w:p w:rsidR="00796342" w:rsidRDefault="00796342" w:rsidP="00BF470F">
            <w:pPr>
              <w:pStyle w:val="EnvelopeReturn"/>
              <w:ind w:left="360"/>
            </w:pPr>
            <w:r>
              <w:t>and Whiteside. Toronto. 376 p.</w:t>
            </w:r>
          </w:p>
          <w:p w:rsidR="00796342" w:rsidRDefault="00796342" w:rsidP="00BF470F">
            <w:pPr>
              <w:pStyle w:val="EnvelopeReturn"/>
              <w:numPr>
                <w:ilvl w:val="0"/>
                <w:numId w:val="18"/>
              </w:numPr>
            </w:pPr>
            <w:r>
              <w:rPr>
                <w:u w:val="single"/>
              </w:rPr>
              <w:t>Second Year Fish &amp; Wildlife Field Camp Manual</w:t>
            </w:r>
            <w:r>
              <w:t xml:space="preserve">. 2010 Sault College, </w:t>
            </w:r>
          </w:p>
          <w:p w:rsidR="00796342" w:rsidRDefault="00796342" w:rsidP="00BF470F">
            <w:pPr>
              <w:pStyle w:val="EnvelopeReturn"/>
              <w:ind w:left="360"/>
            </w:pPr>
            <w:r>
              <w:t>Sault  Ste. Marie.</w:t>
            </w:r>
            <w:r w:rsidR="009E2D29">
              <w:t xml:space="preserve"> (</w:t>
            </w:r>
            <w:r w:rsidR="009E2D29" w:rsidRPr="009E2D29">
              <w:rPr>
                <w:i/>
              </w:rPr>
              <w:t>access through LMS</w:t>
            </w:r>
            <w:r w:rsidR="009E2D29">
              <w:t>)</w:t>
            </w:r>
          </w:p>
          <w:p w:rsidR="00796342" w:rsidRDefault="00796342" w:rsidP="00BF470F">
            <w:pPr>
              <w:pStyle w:val="EnvelopeReturn"/>
              <w:numPr>
                <w:ilvl w:val="0"/>
                <w:numId w:val="18"/>
              </w:numPr>
            </w:pPr>
            <w:r>
              <w:t xml:space="preserve">Hubbs, C. L and K. L. Lager. 2002. </w:t>
            </w:r>
            <w:r w:rsidRPr="00F34AB8">
              <w:rPr>
                <w:u w:val="single"/>
              </w:rPr>
              <w:t>Fishes of the Great Lakes Region.</w:t>
            </w:r>
            <w:r>
              <w:t xml:space="preserve"> </w:t>
            </w:r>
          </w:p>
          <w:p w:rsidR="00796342" w:rsidRDefault="00796342" w:rsidP="00BF470F">
            <w:pPr>
              <w:pStyle w:val="EnvelopeReturn"/>
              <w:ind w:left="360"/>
            </w:pPr>
            <w:r>
              <w:t>University of Michigan. Ann Arbor, Michigan. 267 p.</w:t>
            </w:r>
          </w:p>
          <w:p w:rsidR="00796342" w:rsidRDefault="00796342" w:rsidP="00BF470F">
            <w:pPr>
              <w:pStyle w:val="EnvelopeReturn"/>
              <w:numPr>
                <w:ilvl w:val="0"/>
                <w:numId w:val="18"/>
              </w:numPr>
              <w:rPr>
                <w:rFonts w:cs="Arial"/>
                <w:szCs w:val="24"/>
                <w:u w:val="single"/>
              </w:rPr>
            </w:pPr>
            <w:r>
              <w:rPr>
                <w:rFonts w:cs="Arial"/>
                <w:szCs w:val="24"/>
              </w:rPr>
              <w:t>Rezendes, P. 1999</w:t>
            </w:r>
            <w:r w:rsidRPr="00FA49F4">
              <w:rPr>
                <w:rFonts w:cs="Arial"/>
                <w:szCs w:val="24"/>
              </w:rPr>
              <w:t xml:space="preserve">. </w:t>
            </w:r>
            <w:r w:rsidRPr="008F636F">
              <w:rPr>
                <w:rFonts w:cs="Arial"/>
                <w:szCs w:val="24"/>
                <w:u w:val="single"/>
              </w:rPr>
              <w:t>Tracking</w:t>
            </w:r>
            <w:r>
              <w:rPr>
                <w:rFonts w:cs="Arial"/>
                <w:szCs w:val="24"/>
                <w:u w:val="single"/>
              </w:rPr>
              <w:t xml:space="preserve"> and the Art of Seeing: How to Read</w:t>
            </w:r>
          </w:p>
          <w:p w:rsidR="00796342" w:rsidRPr="00FA49F4" w:rsidRDefault="00796342" w:rsidP="00BF470F">
            <w:pPr>
              <w:pStyle w:val="EnvelopeReturn"/>
              <w:ind w:left="360"/>
              <w:rPr>
                <w:rFonts w:cs="Arial"/>
                <w:szCs w:val="24"/>
              </w:rPr>
            </w:pPr>
            <w:r>
              <w:rPr>
                <w:rFonts w:cs="Arial"/>
                <w:szCs w:val="24"/>
                <w:u w:val="single"/>
              </w:rPr>
              <w:t>Animal T</w:t>
            </w:r>
            <w:r w:rsidRPr="008F636F">
              <w:rPr>
                <w:rFonts w:cs="Arial"/>
                <w:szCs w:val="24"/>
                <w:u w:val="single"/>
              </w:rPr>
              <w:t>racks and Sign.</w:t>
            </w:r>
            <w:r w:rsidRPr="00FA49F4">
              <w:rPr>
                <w:rFonts w:cs="Arial"/>
                <w:szCs w:val="24"/>
              </w:rPr>
              <w:t xml:space="preserve"> </w:t>
            </w:r>
            <w:r>
              <w:rPr>
                <w:rStyle w:val="bold"/>
                <w:rFonts w:cs="Arial"/>
                <w:color w:val="000000"/>
                <w:szCs w:val="24"/>
              </w:rPr>
              <w:t>Harper Collins</w:t>
            </w:r>
            <w:r w:rsidRPr="00FA49F4">
              <w:rPr>
                <w:rStyle w:val="bold"/>
                <w:rFonts w:cs="Arial"/>
                <w:color w:val="000000"/>
                <w:szCs w:val="24"/>
              </w:rPr>
              <w:t xml:space="preserve">. </w:t>
            </w:r>
            <w:r>
              <w:rPr>
                <w:rStyle w:val="bold"/>
                <w:rFonts w:cs="Arial"/>
                <w:color w:val="000000"/>
                <w:szCs w:val="24"/>
              </w:rPr>
              <w:t>New York, New York. 325</w:t>
            </w:r>
            <w:r w:rsidRPr="00FA49F4">
              <w:rPr>
                <w:rStyle w:val="bold"/>
                <w:rFonts w:cs="Arial"/>
                <w:color w:val="000000"/>
                <w:szCs w:val="24"/>
              </w:rPr>
              <w:t xml:space="preserve"> p.</w:t>
            </w:r>
          </w:p>
          <w:p w:rsidR="00796342" w:rsidRDefault="00796342" w:rsidP="00BF470F">
            <w:pPr>
              <w:pStyle w:val="EnvelopeReturn"/>
              <w:numPr>
                <w:ilvl w:val="0"/>
                <w:numId w:val="18"/>
              </w:numPr>
              <w:rPr>
                <w:u w:val="single"/>
              </w:rPr>
            </w:pPr>
            <w:r>
              <w:t xml:space="preserve">Peterson, R. T., 2002. </w:t>
            </w:r>
            <w:r w:rsidRPr="00D778AE">
              <w:rPr>
                <w:u w:val="single"/>
              </w:rPr>
              <w:t>A Field Guide to the Birds of Eastern and Central</w:t>
            </w:r>
          </w:p>
          <w:p w:rsidR="00B554E4" w:rsidRPr="00BF470F" w:rsidRDefault="00796342" w:rsidP="00BF470F">
            <w:pPr>
              <w:pStyle w:val="ListParagraph"/>
              <w:ind w:left="360"/>
              <w:rPr>
                <w:rFonts w:ascii="Arial" w:hAnsi="Arial" w:cs="Arial"/>
                <w:i/>
              </w:rPr>
            </w:pPr>
            <w:r w:rsidRPr="00BF470F">
              <w:rPr>
                <w:rFonts w:ascii="Arial" w:hAnsi="Arial" w:cs="Arial"/>
                <w:u w:val="single"/>
              </w:rPr>
              <w:t>North America</w:t>
            </w:r>
            <w:r w:rsidRPr="00BF470F">
              <w:rPr>
                <w:rFonts w:ascii="Arial" w:hAnsi="Arial" w:cs="Arial"/>
              </w:rPr>
              <w:t>. Houghton Mifflin Publishing, Boston. 427 p.</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38"/>
        <w:gridCol w:w="4640"/>
        <w:gridCol w:w="2414"/>
      </w:tblGrid>
      <w:tr w:rsidR="00D1300B">
        <w:trPr>
          <w:cantSplit/>
        </w:trPr>
        <w:tc>
          <w:tcPr>
            <w:tcW w:w="675" w:type="dxa"/>
          </w:tcPr>
          <w:p w:rsidR="00D1300B" w:rsidRDefault="00D1300B">
            <w:pPr>
              <w:rPr>
                <w:rFonts w:ascii="Arial" w:hAnsi="Arial"/>
                <w:b/>
              </w:rPr>
            </w:pPr>
            <w:r>
              <w:rPr>
                <w:rFonts w:ascii="Arial" w:hAnsi="Arial"/>
                <w:b/>
              </w:rPr>
              <w:t>V.</w:t>
            </w:r>
          </w:p>
        </w:tc>
        <w:tc>
          <w:tcPr>
            <w:tcW w:w="8793" w:type="dxa"/>
            <w:gridSpan w:val="4"/>
          </w:tcPr>
          <w:p w:rsidR="00D1300B" w:rsidRDefault="00D1300B">
            <w:pPr>
              <w:rPr>
                <w:rFonts w:ascii="Arial" w:hAnsi="Arial"/>
                <w:b/>
              </w:rPr>
            </w:pPr>
            <w:r>
              <w:rPr>
                <w:rFonts w:ascii="Arial" w:hAnsi="Arial"/>
                <w:b/>
              </w:rPr>
              <w:t>EVALUATION PROCESS/GRADING SYSTEM:</w:t>
            </w:r>
          </w:p>
          <w:p w:rsidR="00796342" w:rsidRDefault="00796342">
            <w:pPr>
              <w:rPr>
                <w:rFonts w:ascii="Arial" w:hAnsi="Arial"/>
                <w:i/>
              </w:rPr>
            </w:pPr>
          </w:p>
          <w:p w:rsidR="00796342" w:rsidRPr="00796342" w:rsidRDefault="00796342" w:rsidP="00796342">
            <w:pPr>
              <w:rPr>
                <w:rFonts w:ascii="Arial" w:hAnsi="Arial" w:cs="Arial"/>
              </w:rPr>
            </w:pPr>
          </w:p>
          <w:p w:rsidR="00796342" w:rsidRPr="00796342" w:rsidRDefault="00796342" w:rsidP="00796342">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796342" w:rsidRPr="00796342" w:rsidRDefault="00796342" w:rsidP="00796342">
            <w:pPr>
              <w:rPr>
                <w:rFonts w:ascii="Arial" w:hAnsi="Arial" w:cs="Arial"/>
              </w:rPr>
            </w:pPr>
          </w:p>
          <w:p w:rsidR="00796342" w:rsidRPr="00796342" w:rsidRDefault="00796342" w:rsidP="00796342">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796342" w:rsidRPr="00796342" w:rsidRDefault="00796342" w:rsidP="00796342">
            <w:pPr>
              <w:rPr>
                <w:rFonts w:ascii="Arial" w:hAnsi="Arial" w:cs="Arial"/>
              </w:rPr>
            </w:pPr>
            <w:r w:rsidRPr="00796342">
              <w:rPr>
                <w:rFonts w:ascii="Arial" w:hAnsi="Arial" w:cs="Arial"/>
              </w:rPr>
              <w:t>Those students not complying with the Student Code of Conduct will be withdrawn from camp and receive an F grade.</w:t>
            </w:r>
          </w:p>
          <w:p w:rsidR="00796342" w:rsidRPr="00796342" w:rsidRDefault="00796342" w:rsidP="00796342">
            <w:pPr>
              <w:rPr>
                <w:rFonts w:ascii="Arial" w:hAnsi="Arial" w:cs="Arial"/>
              </w:rPr>
            </w:pPr>
          </w:p>
          <w:p w:rsidR="00796342" w:rsidRPr="00796342" w:rsidRDefault="00796342" w:rsidP="00796342">
            <w:pPr>
              <w:rPr>
                <w:rFonts w:ascii="Arial" w:hAnsi="Arial" w:cs="Arial"/>
                <w:b/>
              </w:rPr>
            </w:pPr>
          </w:p>
          <w:p w:rsidR="00796342" w:rsidRPr="00796342" w:rsidRDefault="00796342" w:rsidP="00796342">
            <w:pPr>
              <w:rPr>
                <w:rFonts w:ascii="Arial" w:hAnsi="Arial" w:cs="Arial"/>
              </w:rPr>
            </w:pPr>
            <w:r w:rsidRPr="00796342">
              <w:rPr>
                <w:rFonts w:ascii="Arial" w:hAnsi="Arial" w:cs="Arial"/>
                <w:b/>
              </w:rPr>
              <w:t>NOTE:</w:t>
            </w:r>
            <w:r w:rsidRPr="00796342">
              <w:rPr>
                <w:rFonts w:ascii="Arial" w:hAnsi="Arial" w:cs="Arial"/>
              </w:rPr>
              <w:t xml:space="preserve"> This course provides an opportunity for field data collection fundamental to mapping exercises and analysis in Aquatic </w:t>
            </w:r>
            <w:r w:rsidR="009031E9">
              <w:rPr>
                <w:rFonts w:ascii="Arial" w:hAnsi="Arial" w:cs="Arial"/>
              </w:rPr>
              <w:t>Ecosystem Surveys (NE</w:t>
            </w:r>
            <w:r w:rsidRPr="00796342">
              <w:rPr>
                <w:rFonts w:ascii="Arial" w:hAnsi="Arial" w:cs="Arial"/>
              </w:rPr>
              <w:t>T 2</w:t>
            </w:r>
            <w:r w:rsidR="009031E9">
              <w:rPr>
                <w:rFonts w:ascii="Arial" w:hAnsi="Arial" w:cs="Arial"/>
              </w:rPr>
              <w:t>00</w:t>
            </w:r>
            <w:r w:rsidRPr="00796342">
              <w:rPr>
                <w:rFonts w:ascii="Arial" w:hAnsi="Arial" w:cs="Arial"/>
              </w:rPr>
              <w:t xml:space="preserve">-3). Failure to receive a satisfactory (S) grade in F&amp;W Field Camp may seriously hamper success in </w:t>
            </w:r>
            <w:r w:rsidR="00C74FB2">
              <w:rPr>
                <w:rFonts w:ascii="Arial" w:hAnsi="Arial" w:cs="Arial"/>
              </w:rPr>
              <w:t>Aquatic Surveys.</w:t>
            </w:r>
          </w:p>
          <w:p w:rsidR="00796342" w:rsidRPr="00796342" w:rsidRDefault="00796342" w:rsidP="00796342">
            <w:pPr>
              <w:rPr>
                <w:rFonts w:ascii="Arial" w:hAnsi="Arial" w:cs="Arial"/>
              </w:rPr>
            </w:pPr>
          </w:p>
          <w:p w:rsidR="00D1300B" w:rsidRPr="00796342" w:rsidRDefault="00D1300B">
            <w:pPr>
              <w:pStyle w:val="EnvelopeReturn"/>
              <w:rPr>
                <w:rFonts w:cs="Arial"/>
              </w:rPr>
            </w:pPr>
          </w:p>
          <w:p w:rsidR="00D92C8E" w:rsidRDefault="00D92C8E">
            <w:pPr>
              <w:pStyle w:val="EnvelopeReturn"/>
            </w:pPr>
          </w:p>
        </w:tc>
      </w:tr>
      <w:tr w:rsidR="00C74FB2" w:rsidRPr="00A7576A" w:rsidTr="003A253D">
        <w:trPr>
          <w:cantSplit/>
        </w:trPr>
        <w:tc>
          <w:tcPr>
            <w:tcW w:w="675" w:type="dxa"/>
          </w:tcPr>
          <w:p w:rsidR="00C74FB2" w:rsidRPr="00A7576A" w:rsidRDefault="00C74FB2" w:rsidP="003A253D">
            <w:pPr>
              <w:pStyle w:val="EnvelopeReturn"/>
              <w:rPr>
                <w:rFonts w:cs="Arial"/>
                <w:szCs w:val="24"/>
              </w:rPr>
            </w:pPr>
          </w:p>
        </w:tc>
        <w:tc>
          <w:tcPr>
            <w:tcW w:w="8793" w:type="dxa"/>
            <w:gridSpan w:val="4"/>
          </w:tcPr>
          <w:p w:rsidR="00C74FB2" w:rsidRPr="00A7576A" w:rsidRDefault="00C74FB2" w:rsidP="003A253D">
            <w:pPr>
              <w:rPr>
                <w:rFonts w:ascii="Arial" w:hAnsi="Arial" w:cs="Arial"/>
                <w:szCs w:val="24"/>
              </w:rPr>
            </w:pPr>
            <w:r w:rsidRPr="00A7576A">
              <w:rPr>
                <w:rFonts w:ascii="Arial" w:hAnsi="Arial" w:cs="Arial"/>
                <w:szCs w:val="24"/>
              </w:rPr>
              <w:t>The following semester grades will be assigned to students:</w:t>
            </w:r>
          </w:p>
        </w:tc>
      </w:tr>
      <w:tr w:rsidR="009031E9" w:rsidRPr="00983D18" w:rsidTr="003A253D">
        <w:trPr>
          <w:gridAfter w:val="2"/>
          <w:wAfter w:w="7054" w:type="dxa"/>
        </w:trPr>
        <w:tc>
          <w:tcPr>
            <w:tcW w:w="2414" w:type="dxa"/>
            <w:gridSpan w:val="3"/>
          </w:tcPr>
          <w:p w:rsidR="009031E9" w:rsidRPr="00983D18" w:rsidRDefault="009031E9" w:rsidP="003A253D">
            <w:pPr>
              <w:jc w:val="center"/>
              <w:rPr>
                <w:rFonts w:ascii="Arial" w:hAnsi="Arial" w:cs="Arial"/>
                <w:iCs/>
              </w:rPr>
            </w:pPr>
          </w:p>
        </w:tc>
      </w:tr>
      <w:tr w:rsidR="009031E9" w:rsidTr="003A253D">
        <w:trPr>
          <w:gridAfter w:val="2"/>
          <w:wAfter w:w="7054" w:type="dxa"/>
        </w:trPr>
        <w:tc>
          <w:tcPr>
            <w:tcW w:w="2414" w:type="dxa"/>
            <w:gridSpan w:val="3"/>
          </w:tcPr>
          <w:p w:rsidR="009031E9" w:rsidRDefault="009031E9" w:rsidP="003A253D">
            <w:pPr>
              <w:jc w:val="center"/>
              <w:rPr>
                <w:rFonts w:ascii="Arial" w:hAnsi="Arial" w:cs="Arial"/>
              </w:rPr>
            </w:pPr>
          </w:p>
        </w:tc>
      </w:tr>
      <w:tr w:rsidR="00C74FB2" w:rsidTr="003A253D">
        <w:tc>
          <w:tcPr>
            <w:tcW w:w="675" w:type="dxa"/>
          </w:tcPr>
          <w:p w:rsidR="00C74FB2" w:rsidRDefault="00C74FB2" w:rsidP="003A253D">
            <w:pPr>
              <w:rPr>
                <w:rFonts w:ascii="Arial" w:hAnsi="Arial" w:cs="Arial"/>
              </w:rPr>
            </w:pPr>
          </w:p>
        </w:tc>
        <w:tc>
          <w:tcPr>
            <w:tcW w:w="1701" w:type="dxa"/>
          </w:tcPr>
          <w:p w:rsidR="00C74FB2" w:rsidRDefault="00C74FB2" w:rsidP="003A253D">
            <w:pPr>
              <w:rPr>
                <w:rFonts w:ascii="Arial" w:hAnsi="Arial" w:cs="Arial"/>
              </w:rPr>
            </w:pPr>
            <w:r>
              <w:rPr>
                <w:rFonts w:ascii="Arial" w:hAnsi="Arial" w:cs="Arial"/>
              </w:rPr>
              <w:t>CR (Credit)</w:t>
            </w:r>
          </w:p>
        </w:tc>
        <w:tc>
          <w:tcPr>
            <w:tcW w:w="4678" w:type="dxa"/>
            <w:gridSpan w:val="2"/>
          </w:tcPr>
          <w:p w:rsidR="00C74FB2" w:rsidRDefault="00C74FB2" w:rsidP="003A253D">
            <w:pPr>
              <w:rPr>
                <w:rFonts w:ascii="Arial" w:hAnsi="Arial" w:cs="Arial"/>
              </w:rPr>
            </w:pPr>
            <w:r>
              <w:rPr>
                <w:rFonts w:ascii="Arial" w:hAnsi="Arial" w:cs="Arial"/>
              </w:rPr>
              <w:t>Credit for diploma requirements has been awarded.</w:t>
            </w:r>
          </w:p>
        </w:tc>
        <w:tc>
          <w:tcPr>
            <w:tcW w:w="2414" w:type="dxa"/>
          </w:tcPr>
          <w:p w:rsidR="00C74FB2" w:rsidRDefault="00C74FB2" w:rsidP="003A253D">
            <w:pPr>
              <w:jc w:val="center"/>
              <w:rPr>
                <w:rFonts w:ascii="Arial" w:hAnsi="Arial" w:cs="Arial"/>
              </w:rPr>
            </w:pPr>
          </w:p>
        </w:tc>
      </w:tr>
      <w:tr w:rsidR="00C74FB2" w:rsidTr="003A253D">
        <w:tc>
          <w:tcPr>
            <w:tcW w:w="675" w:type="dxa"/>
          </w:tcPr>
          <w:p w:rsidR="00C74FB2" w:rsidRDefault="00C74FB2" w:rsidP="003A253D">
            <w:pPr>
              <w:rPr>
                <w:rFonts w:ascii="Arial" w:hAnsi="Arial" w:cs="Arial"/>
              </w:rPr>
            </w:pPr>
          </w:p>
        </w:tc>
        <w:tc>
          <w:tcPr>
            <w:tcW w:w="1701" w:type="dxa"/>
          </w:tcPr>
          <w:p w:rsidR="00C74FB2" w:rsidRDefault="00C74FB2" w:rsidP="003A253D">
            <w:pPr>
              <w:rPr>
                <w:rFonts w:ascii="Arial" w:hAnsi="Arial" w:cs="Arial"/>
              </w:rPr>
            </w:pPr>
            <w:r>
              <w:rPr>
                <w:rFonts w:ascii="Arial" w:hAnsi="Arial" w:cs="Arial"/>
              </w:rPr>
              <w:t>S</w:t>
            </w:r>
          </w:p>
        </w:tc>
        <w:tc>
          <w:tcPr>
            <w:tcW w:w="4678" w:type="dxa"/>
            <w:gridSpan w:val="2"/>
          </w:tcPr>
          <w:p w:rsidR="00C74FB2" w:rsidRDefault="00C74FB2" w:rsidP="003A253D">
            <w:pPr>
              <w:rPr>
                <w:rFonts w:ascii="Arial" w:hAnsi="Arial" w:cs="Arial"/>
              </w:rPr>
            </w:pPr>
            <w:r>
              <w:rPr>
                <w:rFonts w:ascii="Arial" w:hAnsi="Arial" w:cs="Arial"/>
              </w:rPr>
              <w:t>Satisfactory achievement in field /clinical placement or non-graded subject area.</w:t>
            </w:r>
          </w:p>
        </w:tc>
        <w:tc>
          <w:tcPr>
            <w:tcW w:w="2414" w:type="dxa"/>
          </w:tcPr>
          <w:p w:rsidR="00C74FB2" w:rsidRDefault="00C74FB2" w:rsidP="003A253D">
            <w:pPr>
              <w:jc w:val="center"/>
              <w:rPr>
                <w:rFonts w:ascii="Arial" w:hAnsi="Arial" w:cs="Arial"/>
              </w:rPr>
            </w:pPr>
          </w:p>
        </w:tc>
      </w:tr>
      <w:tr w:rsidR="00C74FB2" w:rsidTr="003A253D">
        <w:tc>
          <w:tcPr>
            <w:tcW w:w="675" w:type="dxa"/>
          </w:tcPr>
          <w:p w:rsidR="00C74FB2" w:rsidRDefault="00C74FB2" w:rsidP="003A253D">
            <w:pPr>
              <w:rPr>
                <w:rFonts w:ascii="Arial" w:hAnsi="Arial" w:cs="Arial"/>
              </w:rPr>
            </w:pPr>
          </w:p>
        </w:tc>
        <w:tc>
          <w:tcPr>
            <w:tcW w:w="1701" w:type="dxa"/>
          </w:tcPr>
          <w:p w:rsidR="00C74FB2" w:rsidRDefault="00C74FB2" w:rsidP="003A253D">
            <w:pPr>
              <w:rPr>
                <w:rFonts w:ascii="Arial" w:hAnsi="Arial" w:cs="Arial"/>
              </w:rPr>
            </w:pPr>
            <w:r>
              <w:rPr>
                <w:rFonts w:ascii="Arial" w:hAnsi="Arial" w:cs="Arial"/>
              </w:rPr>
              <w:t>U</w:t>
            </w:r>
          </w:p>
        </w:tc>
        <w:tc>
          <w:tcPr>
            <w:tcW w:w="4678" w:type="dxa"/>
            <w:gridSpan w:val="2"/>
          </w:tcPr>
          <w:p w:rsidR="00C74FB2" w:rsidRDefault="00C74FB2" w:rsidP="003A253D">
            <w:pPr>
              <w:rPr>
                <w:rFonts w:ascii="Arial" w:hAnsi="Arial" w:cs="Arial"/>
              </w:rPr>
            </w:pPr>
            <w:r>
              <w:rPr>
                <w:rFonts w:ascii="Arial" w:hAnsi="Arial" w:cs="Arial"/>
              </w:rPr>
              <w:t>Unsatisfactory achievement in field/clinical placement or non-graded subject area.</w:t>
            </w:r>
          </w:p>
        </w:tc>
        <w:tc>
          <w:tcPr>
            <w:tcW w:w="2414" w:type="dxa"/>
          </w:tcPr>
          <w:p w:rsidR="00C74FB2" w:rsidRDefault="00C74FB2" w:rsidP="003A253D">
            <w:pPr>
              <w:jc w:val="center"/>
              <w:rPr>
                <w:rFonts w:ascii="Arial" w:hAnsi="Arial" w:cs="Arial"/>
              </w:rPr>
            </w:pPr>
          </w:p>
        </w:tc>
      </w:tr>
      <w:tr w:rsidR="00C74FB2" w:rsidTr="003A253D">
        <w:tc>
          <w:tcPr>
            <w:tcW w:w="675" w:type="dxa"/>
          </w:tcPr>
          <w:p w:rsidR="00C74FB2" w:rsidRDefault="00C74FB2" w:rsidP="003A253D">
            <w:pPr>
              <w:rPr>
                <w:rFonts w:ascii="Arial" w:hAnsi="Arial" w:cs="Arial"/>
              </w:rPr>
            </w:pPr>
          </w:p>
        </w:tc>
        <w:tc>
          <w:tcPr>
            <w:tcW w:w="1701" w:type="dxa"/>
          </w:tcPr>
          <w:p w:rsidR="00C74FB2" w:rsidRDefault="00C74FB2" w:rsidP="003A253D">
            <w:pPr>
              <w:rPr>
                <w:rFonts w:ascii="Arial" w:hAnsi="Arial" w:cs="Arial"/>
              </w:rPr>
            </w:pPr>
            <w:r>
              <w:rPr>
                <w:rFonts w:ascii="Arial" w:hAnsi="Arial" w:cs="Arial"/>
              </w:rPr>
              <w:t>X</w:t>
            </w:r>
          </w:p>
        </w:tc>
        <w:tc>
          <w:tcPr>
            <w:tcW w:w="4678" w:type="dxa"/>
            <w:gridSpan w:val="2"/>
          </w:tcPr>
          <w:p w:rsidR="00C74FB2" w:rsidRDefault="00C74FB2" w:rsidP="003A253D">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2414" w:type="dxa"/>
          </w:tcPr>
          <w:p w:rsidR="00C74FB2" w:rsidRDefault="00C74FB2" w:rsidP="003A253D">
            <w:pPr>
              <w:jc w:val="center"/>
              <w:rPr>
                <w:rFonts w:ascii="Arial" w:hAnsi="Arial" w:cs="Arial"/>
              </w:rPr>
            </w:pPr>
          </w:p>
        </w:tc>
      </w:tr>
      <w:tr w:rsidR="00C74FB2" w:rsidTr="003A253D">
        <w:tc>
          <w:tcPr>
            <w:tcW w:w="675" w:type="dxa"/>
          </w:tcPr>
          <w:p w:rsidR="00C74FB2" w:rsidRDefault="00C74FB2" w:rsidP="003A253D">
            <w:pPr>
              <w:rPr>
                <w:rFonts w:ascii="Arial" w:hAnsi="Arial" w:cs="Arial"/>
              </w:rPr>
            </w:pPr>
          </w:p>
        </w:tc>
        <w:tc>
          <w:tcPr>
            <w:tcW w:w="1701" w:type="dxa"/>
          </w:tcPr>
          <w:p w:rsidR="00C74FB2" w:rsidRDefault="00C74FB2" w:rsidP="003A253D">
            <w:pPr>
              <w:rPr>
                <w:rFonts w:ascii="Arial" w:hAnsi="Arial" w:cs="Arial"/>
              </w:rPr>
            </w:pPr>
            <w:r>
              <w:rPr>
                <w:rFonts w:ascii="Arial" w:hAnsi="Arial" w:cs="Arial"/>
              </w:rPr>
              <w:t>NR</w:t>
            </w:r>
          </w:p>
        </w:tc>
        <w:tc>
          <w:tcPr>
            <w:tcW w:w="4678" w:type="dxa"/>
            <w:gridSpan w:val="2"/>
          </w:tcPr>
          <w:p w:rsidR="00C74FB2" w:rsidRDefault="00C74FB2" w:rsidP="003A253D">
            <w:pPr>
              <w:rPr>
                <w:rFonts w:ascii="Arial" w:hAnsi="Arial" w:cs="Arial"/>
              </w:rPr>
            </w:pPr>
            <w:r>
              <w:rPr>
                <w:rFonts w:ascii="Arial" w:hAnsi="Arial" w:cs="Arial"/>
              </w:rPr>
              <w:t xml:space="preserve">Grade not reported to Registrar's office.  </w:t>
            </w:r>
          </w:p>
        </w:tc>
        <w:tc>
          <w:tcPr>
            <w:tcW w:w="2414" w:type="dxa"/>
          </w:tcPr>
          <w:p w:rsidR="00C74FB2" w:rsidRDefault="00C74FB2" w:rsidP="003A253D">
            <w:pPr>
              <w:jc w:val="center"/>
              <w:rPr>
                <w:rFonts w:ascii="Arial" w:hAnsi="Arial" w:cs="Arial"/>
              </w:rPr>
            </w:pPr>
          </w:p>
        </w:tc>
      </w:tr>
      <w:tr w:rsidR="00C74FB2" w:rsidTr="003A253D">
        <w:tc>
          <w:tcPr>
            <w:tcW w:w="675" w:type="dxa"/>
          </w:tcPr>
          <w:p w:rsidR="00C74FB2" w:rsidRDefault="00C74FB2" w:rsidP="003A253D">
            <w:pPr>
              <w:rPr>
                <w:rFonts w:ascii="Arial" w:hAnsi="Arial" w:cs="Arial"/>
              </w:rPr>
            </w:pPr>
          </w:p>
        </w:tc>
        <w:tc>
          <w:tcPr>
            <w:tcW w:w="1701" w:type="dxa"/>
          </w:tcPr>
          <w:p w:rsidR="00C74FB2" w:rsidRDefault="00C74FB2" w:rsidP="003A253D">
            <w:pPr>
              <w:rPr>
                <w:rFonts w:ascii="Arial" w:hAnsi="Arial" w:cs="Arial"/>
              </w:rPr>
            </w:pPr>
            <w:r>
              <w:rPr>
                <w:rFonts w:ascii="Arial" w:hAnsi="Arial" w:cs="Arial"/>
              </w:rPr>
              <w:t>W</w:t>
            </w:r>
          </w:p>
        </w:tc>
        <w:tc>
          <w:tcPr>
            <w:tcW w:w="4678" w:type="dxa"/>
            <w:gridSpan w:val="2"/>
          </w:tcPr>
          <w:p w:rsidR="00C74FB2" w:rsidRDefault="00C74FB2" w:rsidP="003A253D">
            <w:pPr>
              <w:rPr>
                <w:rFonts w:ascii="Arial" w:hAnsi="Arial" w:cs="Arial"/>
              </w:rPr>
            </w:pPr>
            <w:r>
              <w:rPr>
                <w:rFonts w:ascii="Arial" w:hAnsi="Arial" w:cs="Arial"/>
              </w:rPr>
              <w:t>Student has withdrawn from the course without academic penalty.</w:t>
            </w:r>
          </w:p>
        </w:tc>
        <w:tc>
          <w:tcPr>
            <w:tcW w:w="2414" w:type="dxa"/>
          </w:tcPr>
          <w:p w:rsidR="00C74FB2" w:rsidRDefault="00C74FB2" w:rsidP="003A253D">
            <w:pPr>
              <w:jc w:val="center"/>
              <w:rPr>
                <w:rFonts w:ascii="Arial" w:hAnsi="Arial" w:cs="Arial"/>
              </w:rPr>
            </w:pPr>
          </w:p>
        </w:tc>
      </w:tr>
    </w:tbl>
    <w:p w:rsidR="00C74FB2" w:rsidRDefault="00C74FB2" w:rsidP="00C74FB2">
      <w:pPr>
        <w:rPr>
          <w:rFonts w:ascii="Arial" w:hAnsi="Arial" w:cs="Arial"/>
        </w:rPr>
      </w:pPr>
    </w:p>
    <w:p w:rsidR="00C74FB2" w:rsidRDefault="00C74FB2" w:rsidP="00C74FB2">
      <w:pPr>
        <w:rPr>
          <w:rFonts w:ascii="Arial" w:hAnsi="Arial" w:cs="Arial"/>
        </w:rPr>
      </w:pPr>
    </w:p>
    <w:p w:rsidR="005E681B" w:rsidRDefault="005E681B" w:rsidP="00C74FB2">
      <w:pPr>
        <w:rPr>
          <w:rFonts w:ascii="Arial" w:hAnsi="Arial" w:cs="Arial"/>
        </w:rPr>
      </w:pPr>
    </w:p>
    <w:p w:rsidR="005E681B" w:rsidRDefault="005E681B" w:rsidP="00C74FB2">
      <w:pPr>
        <w:rPr>
          <w:rFonts w:ascii="Arial" w:hAnsi="Arial" w:cs="Arial"/>
        </w:rPr>
      </w:pPr>
    </w:p>
    <w:p w:rsidR="005E681B" w:rsidRDefault="005E681B" w:rsidP="00C74FB2">
      <w:pPr>
        <w:rPr>
          <w:rFonts w:ascii="Arial" w:hAnsi="Arial" w:cs="Arial"/>
        </w:rPr>
      </w:pPr>
    </w:p>
    <w:p w:rsidR="005E681B" w:rsidRDefault="005E681B" w:rsidP="00C74FB2">
      <w:pPr>
        <w:rPr>
          <w:rFonts w:ascii="Arial" w:hAnsi="Arial" w:cs="Arial"/>
        </w:rPr>
      </w:pPr>
    </w:p>
    <w:p w:rsidR="005E681B" w:rsidRDefault="005E681B" w:rsidP="00C74FB2">
      <w:pPr>
        <w:rPr>
          <w:rFonts w:ascii="Arial" w:hAnsi="Arial" w:cs="Arial"/>
        </w:rPr>
      </w:pPr>
    </w:p>
    <w:p w:rsidR="005E681B" w:rsidRDefault="005E681B" w:rsidP="00C74FB2">
      <w:pPr>
        <w:rPr>
          <w:rFonts w:ascii="Arial" w:hAnsi="Arial" w:cs="Arial"/>
        </w:rPr>
      </w:pPr>
    </w:p>
    <w:tbl>
      <w:tblPr>
        <w:tblW w:w="0" w:type="auto"/>
        <w:tblLayout w:type="fixed"/>
        <w:tblLook w:val="0000" w:firstRow="0" w:lastRow="0" w:firstColumn="0" w:lastColumn="0" w:noHBand="0" w:noVBand="0"/>
      </w:tblPr>
      <w:tblGrid>
        <w:gridCol w:w="675"/>
        <w:gridCol w:w="8793"/>
      </w:tblGrid>
      <w:tr w:rsidR="00C74FB2" w:rsidTr="003A253D">
        <w:trPr>
          <w:cantSplit/>
        </w:trPr>
        <w:tc>
          <w:tcPr>
            <w:tcW w:w="675" w:type="dxa"/>
          </w:tcPr>
          <w:p w:rsidR="00C74FB2" w:rsidRDefault="00C74FB2" w:rsidP="003A253D">
            <w:pPr>
              <w:rPr>
                <w:rFonts w:ascii="Arial" w:hAnsi="Arial"/>
                <w:b/>
              </w:rPr>
            </w:pPr>
            <w:r>
              <w:rPr>
                <w:rFonts w:ascii="Arial" w:hAnsi="Arial"/>
                <w:b/>
              </w:rPr>
              <w:t>VI.</w:t>
            </w:r>
          </w:p>
        </w:tc>
        <w:tc>
          <w:tcPr>
            <w:tcW w:w="8793" w:type="dxa"/>
          </w:tcPr>
          <w:p w:rsidR="00C74FB2" w:rsidRDefault="00C74FB2" w:rsidP="003A253D">
            <w:pPr>
              <w:rPr>
                <w:rFonts w:ascii="Arial" w:hAnsi="Arial"/>
                <w:b/>
              </w:rPr>
            </w:pPr>
            <w:r>
              <w:rPr>
                <w:rFonts w:ascii="Arial" w:hAnsi="Arial"/>
                <w:b/>
              </w:rPr>
              <w:t>SPECIAL NOTES:</w:t>
            </w:r>
          </w:p>
          <w:p w:rsidR="00C74FB2" w:rsidRDefault="00C74FB2" w:rsidP="003A253D">
            <w:pPr>
              <w:rPr>
                <w:rFonts w:ascii="Arial" w:hAnsi="Arial"/>
              </w:rPr>
            </w:pPr>
          </w:p>
        </w:tc>
      </w:tr>
      <w:tr w:rsidR="00C74FB2" w:rsidTr="003A253D">
        <w:trPr>
          <w:cantSplit/>
        </w:trPr>
        <w:tc>
          <w:tcPr>
            <w:tcW w:w="9468" w:type="dxa"/>
            <w:gridSpan w:val="2"/>
          </w:tcPr>
          <w:p w:rsidR="00C74FB2" w:rsidRDefault="00C74FB2" w:rsidP="003A253D">
            <w:pPr>
              <w:rPr>
                <w:rFonts w:ascii="Arial" w:hAnsi="Arial" w:cs="Arial"/>
                <w:szCs w:val="24"/>
                <w:u w:val="single"/>
              </w:rPr>
            </w:pPr>
            <w:r>
              <w:rPr>
                <w:rFonts w:ascii="Arial" w:hAnsi="Arial" w:cs="Arial"/>
                <w:szCs w:val="24"/>
                <w:u w:val="single"/>
              </w:rPr>
              <w:t>Attendance:</w:t>
            </w:r>
          </w:p>
          <w:p w:rsidR="00C74FB2" w:rsidRDefault="00C74FB2" w:rsidP="003A253D">
            <w:pPr>
              <w:rPr>
                <w:rFonts w:ascii="Arial" w:hAnsi="Arial" w:cs="Arial"/>
                <w:szCs w:val="24"/>
                <w:u w:val="single"/>
              </w:rPr>
            </w:pPr>
          </w:p>
          <w:p w:rsidR="00C74FB2" w:rsidRDefault="00C74FB2" w:rsidP="003A253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4FB2" w:rsidRDefault="00C74FB2" w:rsidP="003A253D">
            <w:pPr>
              <w:rPr>
                <w:rFonts w:ascii="Arial" w:hAnsi="Arial"/>
              </w:rPr>
            </w:pPr>
          </w:p>
        </w:tc>
      </w:tr>
      <w:tr w:rsidR="00C74FB2" w:rsidTr="003A253D">
        <w:trPr>
          <w:cantSplit/>
        </w:trPr>
        <w:tc>
          <w:tcPr>
            <w:tcW w:w="9468" w:type="dxa"/>
            <w:gridSpan w:val="2"/>
          </w:tcPr>
          <w:p w:rsidR="00C74FB2" w:rsidRDefault="00C74FB2" w:rsidP="003A253D">
            <w:pPr>
              <w:rPr>
                <w:rFonts w:ascii="Arial" w:hAnsi="Arial" w:cs="Arial"/>
                <w:szCs w:val="24"/>
                <w:u w:val="single"/>
              </w:rPr>
            </w:pPr>
          </w:p>
        </w:tc>
      </w:tr>
    </w:tbl>
    <w:p w:rsidR="00C74FB2" w:rsidRDefault="00C74FB2" w:rsidP="00C74FB2">
      <w:pPr>
        <w:pStyle w:val="EnvelopeReturn"/>
      </w:pPr>
    </w:p>
    <w:tbl>
      <w:tblPr>
        <w:tblW w:w="0" w:type="auto"/>
        <w:tblLayout w:type="fixed"/>
        <w:tblLook w:val="0000" w:firstRow="0" w:lastRow="0" w:firstColumn="0" w:lastColumn="0" w:noHBand="0" w:noVBand="0"/>
      </w:tblPr>
      <w:tblGrid>
        <w:gridCol w:w="675"/>
        <w:gridCol w:w="8793"/>
      </w:tblGrid>
      <w:tr w:rsidR="00C74FB2" w:rsidRPr="00213CCF" w:rsidTr="003A253D">
        <w:trPr>
          <w:cantSplit/>
        </w:trPr>
        <w:tc>
          <w:tcPr>
            <w:tcW w:w="675" w:type="dxa"/>
          </w:tcPr>
          <w:p w:rsidR="00C74FB2" w:rsidRDefault="00C74FB2" w:rsidP="003A253D">
            <w:pPr>
              <w:rPr>
                <w:rFonts w:ascii="Arial" w:hAnsi="Arial"/>
                <w:b/>
              </w:rPr>
            </w:pPr>
            <w:r>
              <w:rPr>
                <w:rFonts w:ascii="Arial" w:hAnsi="Arial"/>
                <w:b/>
              </w:rPr>
              <w:t>VI.</w:t>
            </w:r>
          </w:p>
        </w:tc>
        <w:tc>
          <w:tcPr>
            <w:tcW w:w="8793" w:type="dxa"/>
          </w:tcPr>
          <w:p w:rsidR="00C74FB2" w:rsidRDefault="00C74FB2" w:rsidP="003A253D">
            <w:pPr>
              <w:rPr>
                <w:rFonts w:ascii="Arial" w:hAnsi="Arial"/>
                <w:b/>
              </w:rPr>
            </w:pPr>
            <w:r>
              <w:rPr>
                <w:rFonts w:ascii="Arial" w:hAnsi="Arial"/>
                <w:b/>
              </w:rPr>
              <w:t>COURSE OUTLINE ADDENDUM:</w:t>
            </w:r>
          </w:p>
          <w:p w:rsidR="00C74FB2" w:rsidRPr="00213CCF" w:rsidRDefault="00C74FB2" w:rsidP="003A253D">
            <w:pPr>
              <w:rPr>
                <w:rFonts w:ascii="Arial" w:hAnsi="Arial"/>
                <w:b/>
              </w:rPr>
            </w:pPr>
          </w:p>
        </w:tc>
      </w:tr>
      <w:tr w:rsidR="00C74FB2" w:rsidTr="003A253D">
        <w:trPr>
          <w:cantSplit/>
        </w:trPr>
        <w:tc>
          <w:tcPr>
            <w:tcW w:w="9468" w:type="dxa"/>
            <w:gridSpan w:val="2"/>
          </w:tcPr>
          <w:p w:rsidR="00C74FB2" w:rsidRDefault="00C74FB2" w:rsidP="003A253D">
            <w:pPr>
              <w:rPr>
                <w:rFonts w:ascii="Arial" w:hAnsi="Arial" w:cs="Arial"/>
                <w:szCs w:val="24"/>
                <w:u w:val="single"/>
              </w:rPr>
            </w:pPr>
            <w:r>
              <w:rPr>
                <w:rFonts w:ascii="Arial" w:hAnsi="Arial"/>
              </w:rPr>
              <w:t>The provisions contained in the addendum located on the portal form part of this course outline.</w:t>
            </w:r>
          </w:p>
          <w:p w:rsidR="00C74FB2" w:rsidRDefault="00C74FB2" w:rsidP="003A253D">
            <w:pPr>
              <w:rPr>
                <w:rFonts w:ascii="Arial" w:hAnsi="Arial"/>
              </w:rPr>
            </w:pPr>
          </w:p>
        </w:tc>
      </w:tr>
    </w:tbl>
    <w:p w:rsidR="00C74FB2" w:rsidRDefault="00C74FB2" w:rsidP="00C74FB2">
      <w:pPr>
        <w:pStyle w:val="EnvelopeReturn"/>
      </w:pPr>
    </w:p>
    <w:p w:rsidR="00C74FB2" w:rsidRPr="002D440C" w:rsidRDefault="00C74FB2" w:rsidP="00C74FB2">
      <w:pPr>
        <w:pStyle w:val="EnvelopeReturn"/>
        <w:rPr>
          <w:rFonts w:cs="Arial"/>
        </w:rPr>
      </w:pPr>
    </w:p>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C1" w:rsidRDefault="001269C1">
      <w:r>
        <w:separator/>
      </w:r>
    </w:p>
  </w:endnote>
  <w:endnote w:type="continuationSeparator" w:id="0">
    <w:p w:rsidR="001269C1" w:rsidRDefault="0012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C1" w:rsidRDefault="001269C1">
      <w:r>
        <w:separator/>
      </w:r>
    </w:p>
  </w:footnote>
  <w:footnote w:type="continuationSeparator" w:id="0">
    <w:p w:rsidR="001269C1" w:rsidRDefault="00126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A6" w:rsidRDefault="00B12D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2DA6" w:rsidRDefault="00B12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A6" w:rsidRDefault="00B12DA6"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152F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12DA6">
      <w:tc>
        <w:tcPr>
          <w:tcW w:w="4428" w:type="dxa"/>
        </w:tcPr>
        <w:p w:rsidR="00B12DA6" w:rsidRDefault="00B12DA6">
          <w:pPr>
            <w:rPr>
              <w:rFonts w:ascii="Arial" w:hAnsi="Arial"/>
              <w:snapToGrid w:val="0"/>
            </w:rPr>
          </w:pPr>
        </w:p>
      </w:tc>
      <w:tc>
        <w:tcPr>
          <w:tcW w:w="1080" w:type="dxa"/>
        </w:tcPr>
        <w:p w:rsidR="00B12DA6" w:rsidRDefault="00B12DA6">
          <w:pPr>
            <w:pStyle w:val="Header"/>
            <w:jc w:val="center"/>
            <w:rPr>
              <w:rFonts w:ascii="Arial" w:hAnsi="Arial"/>
              <w:snapToGrid w:val="0"/>
            </w:rPr>
          </w:pPr>
        </w:p>
      </w:tc>
      <w:tc>
        <w:tcPr>
          <w:tcW w:w="3960" w:type="dxa"/>
        </w:tcPr>
        <w:p w:rsidR="00B12DA6" w:rsidRDefault="00B12DA6">
          <w:pPr>
            <w:pStyle w:val="Header"/>
            <w:jc w:val="right"/>
            <w:rPr>
              <w:rFonts w:ascii="Arial" w:hAnsi="Arial"/>
              <w:snapToGrid w:val="0"/>
            </w:rPr>
          </w:pPr>
        </w:p>
      </w:tc>
    </w:tr>
    <w:tr w:rsidR="00B12DA6">
      <w:tc>
        <w:tcPr>
          <w:tcW w:w="4428" w:type="dxa"/>
        </w:tcPr>
        <w:p w:rsidR="00B12DA6" w:rsidRDefault="00B12DA6">
          <w:pPr>
            <w:rPr>
              <w:rFonts w:ascii="Arial" w:hAnsi="Arial"/>
              <w:snapToGrid w:val="0"/>
            </w:rPr>
          </w:pPr>
          <w:r>
            <w:rPr>
              <w:rFonts w:ascii="Arial" w:hAnsi="Arial"/>
              <w:snapToGrid w:val="0"/>
            </w:rPr>
            <w:t>F&amp;W  2</w:t>
          </w:r>
          <w:r w:rsidRPr="009525D5">
            <w:rPr>
              <w:rFonts w:ascii="Arial" w:hAnsi="Arial"/>
              <w:snapToGrid w:val="0"/>
              <w:vertAlign w:val="superscript"/>
            </w:rPr>
            <w:t>nd</w:t>
          </w:r>
          <w:r>
            <w:rPr>
              <w:rFonts w:ascii="Arial" w:hAnsi="Arial"/>
              <w:snapToGrid w:val="0"/>
            </w:rPr>
            <w:t xml:space="preserve"> YR </w:t>
          </w:r>
          <w:smartTag w:uri="urn:schemas-microsoft-com:office:smarttags" w:element="stockticker">
            <w:r>
              <w:rPr>
                <w:rFonts w:ascii="Arial" w:hAnsi="Arial"/>
                <w:snapToGrid w:val="0"/>
              </w:rPr>
              <w:t>CAMP</w:t>
            </w:r>
          </w:smartTag>
          <w:r>
            <w:rPr>
              <w:rFonts w:ascii="Arial" w:hAnsi="Arial"/>
              <w:snapToGrid w:val="0"/>
            </w:rPr>
            <w:t xml:space="preserve"> </w:t>
          </w:r>
        </w:p>
        <w:p w:rsidR="00B12DA6" w:rsidRDefault="00B12DA6">
          <w:pPr>
            <w:rPr>
              <w:rFonts w:ascii="Arial" w:hAnsi="Arial"/>
              <w:snapToGrid w:val="0"/>
            </w:rPr>
          </w:pPr>
        </w:p>
      </w:tc>
      <w:tc>
        <w:tcPr>
          <w:tcW w:w="1080" w:type="dxa"/>
        </w:tcPr>
        <w:p w:rsidR="00B12DA6" w:rsidRDefault="00B12DA6">
          <w:pPr>
            <w:pStyle w:val="Header"/>
            <w:jc w:val="center"/>
            <w:rPr>
              <w:rFonts w:ascii="Arial" w:hAnsi="Arial"/>
              <w:snapToGrid w:val="0"/>
            </w:rPr>
          </w:pPr>
        </w:p>
      </w:tc>
      <w:tc>
        <w:tcPr>
          <w:tcW w:w="3960" w:type="dxa"/>
        </w:tcPr>
        <w:p w:rsidR="00B12DA6" w:rsidRDefault="00B12DA6">
          <w:pPr>
            <w:pStyle w:val="Header"/>
            <w:jc w:val="right"/>
            <w:rPr>
              <w:rFonts w:ascii="Arial" w:hAnsi="Arial"/>
              <w:snapToGrid w:val="0"/>
            </w:rPr>
          </w:pPr>
          <w:smartTag w:uri="urn:schemas-microsoft-com:office:smarttags" w:element="stockticker">
            <w:r>
              <w:rPr>
                <w:rFonts w:ascii="Arial" w:hAnsi="Arial"/>
                <w:snapToGrid w:val="0"/>
              </w:rPr>
              <w:t>NRT</w:t>
            </w:r>
          </w:smartTag>
          <w:r>
            <w:rPr>
              <w:rFonts w:ascii="Arial" w:hAnsi="Arial"/>
              <w:snapToGrid w:val="0"/>
            </w:rPr>
            <w:t xml:space="preserve"> 251</w:t>
          </w:r>
        </w:p>
      </w:tc>
    </w:tr>
  </w:tbl>
  <w:p w:rsidR="00B12DA6" w:rsidRDefault="00B12D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7">
    <w:nsid w:val="29D57E1A"/>
    <w:multiLevelType w:val="hybridMultilevel"/>
    <w:tmpl w:val="FCE8F6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3"/>
  </w:num>
  <w:num w:numId="5">
    <w:abstractNumId w:val="19"/>
  </w:num>
  <w:num w:numId="6">
    <w:abstractNumId w:val="3"/>
  </w:num>
  <w:num w:numId="7">
    <w:abstractNumId w:val="2"/>
  </w:num>
  <w:num w:numId="8">
    <w:abstractNumId w:val="12"/>
  </w:num>
  <w:num w:numId="9">
    <w:abstractNumId w:val="15"/>
  </w:num>
  <w:num w:numId="10">
    <w:abstractNumId w:val="4"/>
  </w:num>
  <w:num w:numId="11">
    <w:abstractNumId w:val="11"/>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4"/>
  </w:num>
  <w:num w:numId="15">
    <w:abstractNumId w:val="16"/>
  </w:num>
  <w:num w:numId="16">
    <w:abstractNumId w:val="16"/>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6"/>
  </w:num>
  <w:num w:numId="18">
    <w:abstractNumId w:val="7"/>
  </w:num>
  <w:num w:numId="19">
    <w:abstractNumId w:val="18"/>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6361A"/>
    <w:rsid w:val="00070807"/>
    <w:rsid w:val="000A0BAF"/>
    <w:rsid w:val="000B6E52"/>
    <w:rsid w:val="000C4FFE"/>
    <w:rsid w:val="000C5DC9"/>
    <w:rsid w:val="001258F3"/>
    <w:rsid w:val="001269C1"/>
    <w:rsid w:val="00156A9D"/>
    <w:rsid w:val="0016308E"/>
    <w:rsid w:val="00163733"/>
    <w:rsid w:val="00175EF9"/>
    <w:rsid w:val="00184DB8"/>
    <w:rsid w:val="001B6ADE"/>
    <w:rsid w:val="001D4C79"/>
    <w:rsid w:val="001D54E6"/>
    <w:rsid w:val="001D62C5"/>
    <w:rsid w:val="001E0EAE"/>
    <w:rsid w:val="00202C19"/>
    <w:rsid w:val="002216B8"/>
    <w:rsid w:val="002968D8"/>
    <w:rsid w:val="002A1E6F"/>
    <w:rsid w:val="00311280"/>
    <w:rsid w:val="00311657"/>
    <w:rsid w:val="003120A6"/>
    <w:rsid w:val="00332AFF"/>
    <w:rsid w:val="003439DE"/>
    <w:rsid w:val="00375A4D"/>
    <w:rsid w:val="0038668F"/>
    <w:rsid w:val="00387DD8"/>
    <w:rsid w:val="003A253D"/>
    <w:rsid w:val="003A5E70"/>
    <w:rsid w:val="003C7BF9"/>
    <w:rsid w:val="003D0B70"/>
    <w:rsid w:val="003D3A91"/>
    <w:rsid w:val="003F2C36"/>
    <w:rsid w:val="00442711"/>
    <w:rsid w:val="0045649C"/>
    <w:rsid w:val="00473C82"/>
    <w:rsid w:val="00474F61"/>
    <w:rsid w:val="004A3F5B"/>
    <w:rsid w:val="004A599D"/>
    <w:rsid w:val="00526B29"/>
    <w:rsid w:val="005368DB"/>
    <w:rsid w:val="00542CA4"/>
    <w:rsid w:val="00561255"/>
    <w:rsid w:val="005E681B"/>
    <w:rsid w:val="00626C24"/>
    <w:rsid w:val="00632F68"/>
    <w:rsid w:val="006D746F"/>
    <w:rsid w:val="006F17DC"/>
    <w:rsid w:val="006F4E31"/>
    <w:rsid w:val="00721FF2"/>
    <w:rsid w:val="00746A38"/>
    <w:rsid w:val="0075696B"/>
    <w:rsid w:val="00786572"/>
    <w:rsid w:val="00796342"/>
    <w:rsid w:val="007A25C2"/>
    <w:rsid w:val="007C0EAC"/>
    <w:rsid w:val="007F132C"/>
    <w:rsid w:val="00825683"/>
    <w:rsid w:val="00842DD2"/>
    <w:rsid w:val="00867048"/>
    <w:rsid w:val="008C5D7B"/>
    <w:rsid w:val="008D6093"/>
    <w:rsid w:val="008F312E"/>
    <w:rsid w:val="009031E9"/>
    <w:rsid w:val="00934E1C"/>
    <w:rsid w:val="009525D5"/>
    <w:rsid w:val="00953245"/>
    <w:rsid w:val="009602FB"/>
    <w:rsid w:val="00983D18"/>
    <w:rsid w:val="009A6B2E"/>
    <w:rsid w:val="009E2D29"/>
    <w:rsid w:val="009F64DC"/>
    <w:rsid w:val="009F77BF"/>
    <w:rsid w:val="00A01D87"/>
    <w:rsid w:val="00A70428"/>
    <w:rsid w:val="00AD0773"/>
    <w:rsid w:val="00AD3104"/>
    <w:rsid w:val="00AD68FB"/>
    <w:rsid w:val="00AF1A86"/>
    <w:rsid w:val="00B06A72"/>
    <w:rsid w:val="00B12DA6"/>
    <w:rsid w:val="00B35148"/>
    <w:rsid w:val="00B46184"/>
    <w:rsid w:val="00B47B81"/>
    <w:rsid w:val="00B5048F"/>
    <w:rsid w:val="00B554E4"/>
    <w:rsid w:val="00B725C4"/>
    <w:rsid w:val="00B835FC"/>
    <w:rsid w:val="00BF470F"/>
    <w:rsid w:val="00C27A50"/>
    <w:rsid w:val="00C44BAB"/>
    <w:rsid w:val="00C571E8"/>
    <w:rsid w:val="00C57F40"/>
    <w:rsid w:val="00C67CEF"/>
    <w:rsid w:val="00C74FB2"/>
    <w:rsid w:val="00C763AA"/>
    <w:rsid w:val="00C864F9"/>
    <w:rsid w:val="00C94A1B"/>
    <w:rsid w:val="00CB2A80"/>
    <w:rsid w:val="00CB4986"/>
    <w:rsid w:val="00CB6DDC"/>
    <w:rsid w:val="00D1300B"/>
    <w:rsid w:val="00D152FF"/>
    <w:rsid w:val="00D33B08"/>
    <w:rsid w:val="00D429B1"/>
    <w:rsid w:val="00D92C8E"/>
    <w:rsid w:val="00E06038"/>
    <w:rsid w:val="00E1062C"/>
    <w:rsid w:val="00E25868"/>
    <w:rsid w:val="00E263BE"/>
    <w:rsid w:val="00E276B5"/>
    <w:rsid w:val="00E6202D"/>
    <w:rsid w:val="00EC603A"/>
    <w:rsid w:val="00EF202E"/>
    <w:rsid w:val="00F23D9D"/>
    <w:rsid w:val="00F23E8B"/>
    <w:rsid w:val="00F32280"/>
    <w:rsid w:val="00F430A9"/>
    <w:rsid w:val="00F62E7B"/>
    <w:rsid w:val="00F63352"/>
    <w:rsid w:val="00F906B1"/>
    <w:rsid w:val="00F9140D"/>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C27A50"/>
    <w:rPr>
      <w:rFonts w:ascii="Tahoma" w:hAnsi="Tahoma" w:cs="Tahoma"/>
      <w:sz w:val="16"/>
      <w:szCs w:val="16"/>
    </w:rPr>
  </w:style>
  <w:style w:type="character" w:customStyle="1" w:styleId="BalloonTextChar">
    <w:name w:val="Balloon Text Char"/>
    <w:link w:val="BalloonText"/>
    <w:rsid w:val="00C27A50"/>
    <w:rPr>
      <w:rFonts w:ascii="Tahoma" w:hAnsi="Tahoma" w:cs="Tahoma"/>
      <w:sz w:val="16"/>
      <w:szCs w:val="16"/>
      <w:lang w:val="en-US" w:eastAsia="en-US"/>
    </w:rPr>
  </w:style>
  <w:style w:type="paragraph" w:styleId="ListParagraph">
    <w:name w:val="List Paragraph"/>
    <w:basedOn w:val="Normal"/>
    <w:uiPriority w:val="34"/>
    <w:qFormat/>
    <w:rsid w:val="00BF4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C27A50"/>
    <w:rPr>
      <w:rFonts w:ascii="Tahoma" w:hAnsi="Tahoma" w:cs="Tahoma"/>
      <w:sz w:val="16"/>
      <w:szCs w:val="16"/>
    </w:rPr>
  </w:style>
  <w:style w:type="character" w:customStyle="1" w:styleId="BalloonTextChar">
    <w:name w:val="Balloon Text Char"/>
    <w:link w:val="BalloonText"/>
    <w:rsid w:val="00C27A50"/>
    <w:rPr>
      <w:rFonts w:ascii="Tahoma" w:hAnsi="Tahoma" w:cs="Tahoma"/>
      <w:sz w:val="16"/>
      <w:szCs w:val="16"/>
      <w:lang w:val="en-US" w:eastAsia="en-US"/>
    </w:rPr>
  </w:style>
  <w:style w:type="paragraph" w:styleId="ListParagraph">
    <w:name w:val="List Paragraph"/>
    <w:basedOn w:val="Normal"/>
    <w:uiPriority w:val="34"/>
    <w:qFormat/>
    <w:rsid w:val="00BF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970D7-BD3F-4EB8-A799-7B7FE03B5A11}"/>
</file>

<file path=customXml/itemProps2.xml><?xml version="1.0" encoding="utf-8"?>
<ds:datastoreItem xmlns:ds="http://schemas.openxmlformats.org/officeDocument/2006/customXml" ds:itemID="{D7CD4BCB-41BE-45A3-8A4D-9A9953A2B5FA}"/>
</file>

<file path=customXml/itemProps3.xml><?xml version="1.0" encoding="utf-8"?>
<ds:datastoreItem xmlns:ds="http://schemas.openxmlformats.org/officeDocument/2006/customXml" ds:itemID="{A356E995-E8A5-4DA4-B19D-60ED95F58EE3}"/>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1165</Words>
  <Characters>7129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2014-08-22T04:38:00Z</cp:lastPrinted>
  <dcterms:created xsi:type="dcterms:W3CDTF">2014-08-22T19:51:00Z</dcterms:created>
  <dcterms:modified xsi:type="dcterms:W3CDTF">2014-08-22T19:51:00Z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7694200</vt:r8>
  </property>
</Properties>
</file>